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71EAA" w14:textId="245F0991" w:rsidR="00B96A2B" w:rsidRPr="00E8788B" w:rsidRDefault="00C63144" w:rsidP="00950D5E">
      <w:pPr>
        <w:widowControl w:val="0"/>
        <w:tabs>
          <w:tab w:val="left" w:pos="8317"/>
        </w:tabs>
        <w:spacing w:before="60" w:after="60" w:line="360" w:lineRule="auto"/>
        <w:ind w:left="142" w:right="-23"/>
        <w:jc w:val="center"/>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 xml:space="preserve">ПРОЕКТ НА </w:t>
      </w:r>
      <w:r w:rsidR="00B96A2B" w:rsidRPr="00E8788B">
        <w:rPr>
          <w:rFonts w:ascii="Times New Roman" w:eastAsia="Times New Roman" w:hAnsi="Times New Roman" w:cs="Times New Roman"/>
          <w:b/>
          <w:bCs/>
          <w:sz w:val="20"/>
          <w:szCs w:val="20"/>
        </w:rPr>
        <w:t>ДОГОВОР</w:t>
      </w:r>
    </w:p>
    <w:p w14:paraId="047E49F5" w14:textId="77777777" w:rsidR="00C63144" w:rsidRPr="00E8788B" w:rsidRDefault="00C63144" w:rsidP="00950D5E">
      <w:pPr>
        <w:widowControl w:val="0"/>
        <w:tabs>
          <w:tab w:val="left" w:pos="8317"/>
        </w:tabs>
        <w:spacing w:before="60" w:after="60" w:line="360" w:lineRule="auto"/>
        <w:ind w:left="709" w:right="-23" w:firstLine="709"/>
        <w:jc w:val="center"/>
        <w:rPr>
          <w:rFonts w:ascii="Times New Roman" w:eastAsia="Times New Roman" w:hAnsi="Times New Roman" w:cs="Times New Roman"/>
          <w:b/>
          <w:bCs/>
          <w:sz w:val="20"/>
          <w:szCs w:val="20"/>
        </w:rPr>
      </w:pPr>
    </w:p>
    <w:p w14:paraId="29E66BFB" w14:textId="6BABDE31" w:rsidR="00B96A2B" w:rsidRPr="00E8788B" w:rsidRDefault="00B96A2B" w:rsidP="00950D5E">
      <w:pPr>
        <w:widowControl w:val="0"/>
        <w:tabs>
          <w:tab w:val="left" w:pos="8317"/>
        </w:tabs>
        <w:spacing w:before="60" w:after="60" w:line="360" w:lineRule="auto"/>
        <w:ind w:left="709" w:right="-23" w:hanging="709"/>
        <w:jc w:val="center"/>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w:t>
      </w:r>
      <w:r w:rsidR="00706FE9" w:rsidRPr="00E8788B">
        <w:rPr>
          <w:rFonts w:ascii="Times New Roman" w:hAnsi="Times New Roman" w:cs="Times New Roman"/>
          <w:sz w:val="20"/>
          <w:szCs w:val="20"/>
        </w:rPr>
        <w:t>Изработка и доставка на бърз напорен пясъчен филтър D 2000 в ПСПВ „Пасарел</w:t>
      </w:r>
      <w:r w:rsidRPr="00E8788B">
        <w:rPr>
          <w:rFonts w:ascii="Times New Roman" w:eastAsia="Times New Roman" w:hAnsi="Times New Roman" w:cs="Times New Roman"/>
          <w:b/>
          <w:bCs/>
          <w:sz w:val="20"/>
          <w:szCs w:val="20"/>
        </w:rPr>
        <w:t>“</w:t>
      </w:r>
    </w:p>
    <w:p w14:paraId="07C93402" w14:textId="77777777" w:rsidR="00B96A2B" w:rsidRPr="00E8788B" w:rsidRDefault="00B96A2B" w:rsidP="00950D5E">
      <w:pPr>
        <w:widowControl w:val="0"/>
        <w:tabs>
          <w:tab w:val="left" w:pos="8317"/>
        </w:tabs>
        <w:spacing w:before="60" w:after="60" w:line="360" w:lineRule="auto"/>
        <w:ind w:left="709" w:right="-23" w:firstLine="709"/>
        <w:jc w:val="both"/>
        <w:rPr>
          <w:rFonts w:ascii="Times New Roman" w:eastAsia="Times New Roman" w:hAnsi="Times New Roman" w:cs="Times New Roman"/>
          <w:b/>
          <w:bCs/>
          <w:sz w:val="20"/>
          <w:szCs w:val="20"/>
        </w:rPr>
      </w:pPr>
    </w:p>
    <w:p w14:paraId="5305BB39" w14:textId="0AE67F98" w:rsidR="00B96A2B" w:rsidRPr="00E8788B" w:rsidRDefault="00706FE9" w:rsidP="00950D5E">
      <w:pPr>
        <w:widowControl w:val="0"/>
        <w:spacing w:before="60" w:after="60" w:line="360" w:lineRule="auto"/>
        <w:ind w:left="709" w:right="-23"/>
        <w:jc w:val="both"/>
        <w:rPr>
          <w:rFonts w:ascii="Times New Roman" w:eastAsia="Times New Roman" w:hAnsi="Times New Roman" w:cs="Times New Roman"/>
          <w:bCs/>
          <w:sz w:val="20"/>
          <w:szCs w:val="20"/>
        </w:rPr>
      </w:pPr>
      <w:r w:rsidRPr="00E8788B">
        <w:rPr>
          <w:rFonts w:ascii="Times New Roman" w:eastAsia="Times New Roman" w:hAnsi="Times New Roman" w:cs="Times New Roman"/>
          <w:bCs/>
          <w:sz w:val="20"/>
          <w:szCs w:val="20"/>
        </w:rPr>
        <w:t>Днес,…………………………………., между:</w:t>
      </w:r>
    </w:p>
    <w:p w14:paraId="047BD634" w14:textId="77777777" w:rsidR="00C63144" w:rsidRPr="00E8788B" w:rsidRDefault="00C63144" w:rsidP="00950D5E">
      <w:pPr>
        <w:widowControl w:val="0"/>
        <w:tabs>
          <w:tab w:val="left" w:pos="8317"/>
        </w:tabs>
        <w:spacing w:before="60" w:after="60" w:line="360" w:lineRule="auto"/>
        <w:ind w:left="709" w:right="-23" w:firstLine="709"/>
        <w:jc w:val="both"/>
        <w:rPr>
          <w:rFonts w:ascii="Times New Roman" w:eastAsia="Times New Roman" w:hAnsi="Times New Roman" w:cs="Times New Roman"/>
          <w:b/>
          <w:sz w:val="20"/>
          <w:szCs w:val="20"/>
        </w:rPr>
      </w:pPr>
    </w:p>
    <w:p w14:paraId="1DEC5DAA" w14:textId="501DA95D" w:rsidR="00B96A2B" w:rsidRPr="00E8788B" w:rsidRDefault="00B96A2B" w:rsidP="00950D5E">
      <w:pPr>
        <w:widowControl w:val="0"/>
        <w:tabs>
          <w:tab w:val="left" w:pos="8317"/>
        </w:tabs>
        <w:spacing w:before="60" w:after="60" w:line="360" w:lineRule="auto"/>
        <w:ind w:left="142" w:right="-23" w:firstLine="425"/>
        <w:jc w:val="both"/>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„СОФИЙСКА ВОДА“ АД</w:t>
      </w:r>
      <w:r w:rsidRPr="00E8788B">
        <w:rPr>
          <w:rFonts w:ascii="Times New Roman" w:eastAsia="Times New Roman" w:hAnsi="Times New Roman" w:cs="Times New Roman"/>
          <w:sz w:val="20"/>
          <w:szCs w:val="20"/>
        </w:rPr>
        <w:t xml:space="preserve">, регистрирано в Търговския регистър при Агенция по вписванията с ЕИК 130175000, със седалище и адрес на </w:t>
      </w:r>
      <w:r w:rsidR="00D71721" w:rsidRPr="00E8788B">
        <w:rPr>
          <w:rFonts w:ascii="Times New Roman" w:eastAsia="Times New Roman" w:hAnsi="Times New Roman" w:cs="Times New Roman"/>
          <w:sz w:val="20"/>
          <w:szCs w:val="20"/>
        </w:rPr>
        <w:t>управление</w:t>
      </w:r>
      <w:r w:rsidRPr="00E8788B">
        <w:rPr>
          <w:rFonts w:ascii="Times New Roman" w:eastAsia="Times New Roman" w:hAnsi="Times New Roman" w:cs="Times New Roman"/>
          <w:sz w:val="20"/>
          <w:szCs w:val="20"/>
        </w:rPr>
        <w:t xml:space="preserve">: град София </w:t>
      </w:r>
      <w:proofErr w:type="spellStart"/>
      <w:r w:rsidRPr="00E8788B">
        <w:rPr>
          <w:rFonts w:ascii="Times New Roman" w:eastAsia="Times New Roman" w:hAnsi="Times New Roman" w:cs="Times New Roman"/>
          <w:iCs/>
          <w:sz w:val="20"/>
          <w:szCs w:val="20"/>
        </w:rPr>
        <w:t>п.к</w:t>
      </w:r>
      <w:proofErr w:type="spellEnd"/>
      <w:r w:rsidRPr="00E8788B">
        <w:rPr>
          <w:rFonts w:ascii="Times New Roman" w:eastAsia="Times New Roman" w:hAnsi="Times New Roman" w:cs="Times New Roman"/>
          <w:iCs/>
          <w:sz w:val="20"/>
          <w:szCs w:val="20"/>
        </w:rPr>
        <w:t xml:space="preserve">. 1618, бул. „Цар Борис III“ № 159, ет. 2 и ет. 3, Бизнес Център </w:t>
      </w:r>
      <w:proofErr w:type="spellStart"/>
      <w:r w:rsidRPr="00E8788B">
        <w:rPr>
          <w:rFonts w:ascii="Times New Roman" w:eastAsia="Times New Roman" w:hAnsi="Times New Roman" w:cs="Times New Roman"/>
          <w:iCs/>
          <w:sz w:val="20"/>
          <w:szCs w:val="20"/>
        </w:rPr>
        <w:t>Интерпред</w:t>
      </w:r>
      <w:proofErr w:type="spellEnd"/>
      <w:r w:rsidRPr="00E8788B">
        <w:rPr>
          <w:rFonts w:ascii="Times New Roman" w:eastAsia="Times New Roman" w:hAnsi="Times New Roman" w:cs="Times New Roman"/>
          <w:iCs/>
          <w:sz w:val="20"/>
          <w:szCs w:val="20"/>
        </w:rPr>
        <w:t xml:space="preserve"> Цар Борис</w:t>
      </w:r>
      <w:r w:rsidRPr="00E8788B">
        <w:rPr>
          <w:rFonts w:ascii="Times New Roman" w:eastAsia="Times New Roman" w:hAnsi="Times New Roman" w:cs="Times New Roman"/>
          <w:sz w:val="20"/>
          <w:szCs w:val="20"/>
        </w:rPr>
        <w:t>, представлявано от Васил Борисов Тренев, в качеството му на Изпълнителен директор</w:t>
      </w:r>
      <w:r w:rsidRPr="00E8788B">
        <w:rPr>
          <w:rFonts w:ascii="Times New Roman" w:eastAsia="Times New Roman" w:hAnsi="Times New Roman" w:cs="Times New Roman"/>
          <w:b/>
          <w:sz w:val="20"/>
          <w:szCs w:val="20"/>
        </w:rPr>
        <w:t>, наричано за краткост в този договор Възложител</w:t>
      </w:r>
    </w:p>
    <w:p w14:paraId="0FD20213" w14:textId="77777777" w:rsidR="00B96A2B" w:rsidRPr="00E8788B" w:rsidRDefault="00B96A2B" w:rsidP="00950D5E">
      <w:pPr>
        <w:widowControl w:val="0"/>
        <w:tabs>
          <w:tab w:val="left" w:pos="8317"/>
        </w:tabs>
        <w:spacing w:before="60" w:after="60" w:line="360" w:lineRule="auto"/>
        <w:ind w:left="709" w:right="-23" w:firstLine="709"/>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и</w:t>
      </w:r>
    </w:p>
    <w:p w14:paraId="06A6590A" w14:textId="59F79593" w:rsidR="00B96A2B" w:rsidRPr="00E8788B" w:rsidRDefault="00706FE9" w:rsidP="00950D5E">
      <w:pPr>
        <w:widowControl w:val="0"/>
        <w:tabs>
          <w:tab w:val="left" w:pos="8317"/>
        </w:tabs>
        <w:spacing w:before="60" w:after="60" w:line="360" w:lineRule="auto"/>
        <w:ind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b/>
          <w:sz w:val="20"/>
          <w:szCs w:val="20"/>
        </w:rPr>
        <w:t>………………………………</w:t>
      </w:r>
      <w:r w:rsidR="00950D5E" w:rsidRPr="00E8788B">
        <w:rPr>
          <w:rFonts w:ascii="Times New Roman" w:eastAsia="Times New Roman" w:hAnsi="Times New Roman" w:cs="Times New Roman"/>
          <w:b/>
          <w:sz w:val="20"/>
          <w:szCs w:val="20"/>
        </w:rPr>
        <w:t>,</w:t>
      </w:r>
      <w:r w:rsidR="00B96A2B" w:rsidRPr="00E8788B">
        <w:rPr>
          <w:rFonts w:ascii="Times New Roman" w:eastAsia="Times New Roman" w:hAnsi="Times New Roman" w:cs="Times New Roman"/>
          <w:sz w:val="20"/>
          <w:szCs w:val="20"/>
        </w:rPr>
        <w:t xml:space="preserve"> регистрирано в Търговския регистър при Агенция по вписванията с ЕИК </w:t>
      </w:r>
      <w:r w:rsidRPr="00E8788B">
        <w:rPr>
          <w:rFonts w:ascii="Times New Roman" w:hAnsi="Times New Roman" w:cs="Times New Roman"/>
          <w:sz w:val="20"/>
          <w:szCs w:val="20"/>
        </w:rPr>
        <w:t>……………</w:t>
      </w:r>
      <w:r w:rsidR="00B96A2B" w:rsidRPr="00E8788B">
        <w:rPr>
          <w:rFonts w:ascii="Times New Roman" w:eastAsia="Times New Roman" w:hAnsi="Times New Roman" w:cs="Times New Roman"/>
          <w:sz w:val="20"/>
          <w:szCs w:val="20"/>
        </w:rPr>
        <w:t xml:space="preserve">, със седалище и адрес на управление: </w:t>
      </w:r>
      <w:r w:rsidR="00526E00" w:rsidRPr="00E8788B">
        <w:rPr>
          <w:rFonts w:ascii="Times New Roman" w:hAnsi="Times New Roman" w:cs="Times New Roman"/>
          <w:bCs/>
          <w:sz w:val="20"/>
          <w:szCs w:val="20"/>
          <w:lang w:eastAsia="bg-BG"/>
        </w:rPr>
        <w:t xml:space="preserve">гр. </w:t>
      </w:r>
      <w:r w:rsidRPr="00E8788B">
        <w:rPr>
          <w:rFonts w:ascii="Times New Roman" w:hAnsi="Times New Roman" w:cs="Times New Roman"/>
          <w:bCs/>
          <w:sz w:val="20"/>
          <w:szCs w:val="20"/>
          <w:lang w:eastAsia="bg-BG"/>
        </w:rPr>
        <w:t>……………………………</w:t>
      </w:r>
      <w:r w:rsidR="00B96A2B" w:rsidRPr="00E8788B">
        <w:rPr>
          <w:rFonts w:ascii="Times New Roman" w:eastAsia="Times New Roman" w:hAnsi="Times New Roman" w:cs="Times New Roman"/>
          <w:sz w:val="20"/>
          <w:szCs w:val="20"/>
        </w:rPr>
        <w:t xml:space="preserve">, представлявано от </w:t>
      </w:r>
      <w:r w:rsidRPr="00E8788B">
        <w:rPr>
          <w:rFonts w:ascii="Times New Roman" w:eastAsia="Times New Roman" w:hAnsi="Times New Roman" w:cs="Times New Roman"/>
          <w:sz w:val="20"/>
          <w:szCs w:val="20"/>
        </w:rPr>
        <w:t>……………………………………..</w:t>
      </w:r>
      <w:r w:rsidR="00B96A2B" w:rsidRPr="00E8788B">
        <w:rPr>
          <w:rFonts w:ascii="Times New Roman" w:eastAsia="Times New Roman" w:hAnsi="Times New Roman" w:cs="Times New Roman"/>
          <w:sz w:val="20"/>
          <w:szCs w:val="20"/>
        </w:rPr>
        <w:t xml:space="preserve"> в качеството </w:t>
      </w:r>
      <w:r w:rsidRPr="00E8788B">
        <w:rPr>
          <w:rFonts w:ascii="Times New Roman" w:eastAsia="Times New Roman" w:hAnsi="Times New Roman" w:cs="Times New Roman"/>
          <w:sz w:val="20"/>
          <w:szCs w:val="20"/>
        </w:rPr>
        <w:t>му/</w:t>
      </w:r>
      <w:r w:rsidR="00B96A2B" w:rsidRPr="00E8788B">
        <w:rPr>
          <w:rFonts w:ascii="Times New Roman" w:eastAsia="Times New Roman" w:hAnsi="Times New Roman" w:cs="Times New Roman"/>
          <w:sz w:val="20"/>
          <w:szCs w:val="20"/>
        </w:rPr>
        <w:t>ѝ на</w:t>
      </w:r>
      <w:r w:rsidR="00526E00" w:rsidRPr="00E8788B">
        <w:rPr>
          <w:rFonts w:ascii="Times New Roman" w:eastAsia="Times New Roman" w:hAnsi="Times New Roman" w:cs="Times New Roman"/>
          <w:sz w:val="20"/>
          <w:szCs w:val="20"/>
        </w:rPr>
        <w:t xml:space="preserve"> </w:t>
      </w:r>
      <w:r w:rsidRPr="00E8788B">
        <w:rPr>
          <w:rFonts w:ascii="Times New Roman" w:eastAsia="Times New Roman" w:hAnsi="Times New Roman" w:cs="Times New Roman"/>
          <w:sz w:val="20"/>
          <w:szCs w:val="20"/>
        </w:rPr>
        <w:t>………………………………</w:t>
      </w:r>
      <w:r w:rsidR="00B96A2B" w:rsidRPr="00E8788B">
        <w:rPr>
          <w:rFonts w:ascii="Times New Roman" w:eastAsia="Times New Roman" w:hAnsi="Times New Roman" w:cs="Times New Roman"/>
          <w:sz w:val="20"/>
          <w:szCs w:val="20"/>
        </w:rPr>
        <w:t xml:space="preserve">, </w:t>
      </w:r>
      <w:r w:rsidR="00B96A2B" w:rsidRPr="00E8788B">
        <w:rPr>
          <w:rFonts w:ascii="Times New Roman" w:eastAsia="Times New Roman" w:hAnsi="Times New Roman" w:cs="Times New Roman"/>
          <w:b/>
          <w:sz w:val="20"/>
          <w:szCs w:val="20"/>
        </w:rPr>
        <w:t>наричано за краткост в този договор Доставчик</w:t>
      </w:r>
      <w:r w:rsidR="00B96A2B" w:rsidRPr="00E8788B">
        <w:rPr>
          <w:rFonts w:ascii="Times New Roman" w:eastAsia="Times New Roman" w:hAnsi="Times New Roman" w:cs="Times New Roman"/>
          <w:sz w:val="20"/>
          <w:szCs w:val="20"/>
        </w:rPr>
        <w:t>.</w:t>
      </w:r>
    </w:p>
    <w:p w14:paraId="36B288B5" w14:textId="5288142D" w:rsidR="00B96A2B" w:rsidRPr="00E8788B" w:rsidRDefault="00B96A2B" w:rsidP="00950D5E">
      <w:pPr>
        <w:widowControl w:val="0"/>
        <w:tabs>
          <w:tab w:val="left" w:pos="8317"/>
        </w:tabs>
        <w:spacing w:before="60" w:after="60" w:line="360" w:lineRule="auto"/>
        <w:ind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Cs/>
          <w:sz w:val="20"/>
          <w:szCs w:val="20"/>
        </w:rPr>
        <w:t xml:space="preserve">Възложителят възлага, а Доставчикът приема и се задължава да извършва доставките, предмет на обществената поръчка за: </w:t>
      </w:r>
      <w:r w:rsidR="00706FE9" w:rsidRPr="00E8788B">
        <w:rPr>
          <w:rFonts w:ascii="Times New Roman" w:hAnsi="Times New Roman" w:cs="Times New Roman"/>
          <w:sz w:val="20"/>
          <w:szCs w:val="20"/>
        </w:rPr>
        <w:t>Изработка и доставка на бърз напорен пясъчен филтър D 2000 в ПСПВ „Пасарел</w:t>
      </w:r>
      <w:r w:rsidR="00706FE9" w:rsidRPr="00E8788B">
        <w:rPr>
          <w:rFonts w:ascii="Times New Roman" w:eastAsia="Times New Roman" w:hAnsi="Times New Roman" w:cs="Times New Roman"/>
          <w:b/>
          <w:sz w:val="20"/>
          <w:szCs w:val="20"/>
          <w:lang w:eastAsia="bg-BG"/>
        </w:rPr>
        <w:t>“</w:t>
      </w:r>
      <w:r w:rsidRPr="00E8788B">
        <w:rPr>
          <w:rFonts w:ascii="Times New Roman" w:eastAsia="Times New Roman" w:hAnsi="Times New Roman" w:cs="Times New Roman"/>
          <w:b/>
          <w:sz w:val="20"/>
          <w:szCs w:val="20"/>
          <w:lang w:eastAsia="bg-BG"/>
        </w:rPr>
        <w:t>,</w:t>
      </w:r>
      <w:r w:rsidRPr="00E8788B">
        <w:rPr>
          <w:rFonts w:ascii="Times New Roman" w:eastAsia="Times New Roman" w:hAnsi="Times New Roman" w:cs="Times New Roman"/>
          <w:bCs/>
          <w:sz w:val="20"/>
          <w:szCs w:val="20"/>
        </w:rPr>
        <w:t xml:space="preserve"> съгласно одобрено от Възложителя техническо </w:t>
      </w:r>
      <w:r w:rsidR="00706FE9" w:rsidRPr="00E8788B">
        <w:rPr>
          <w:rFonts w:ascii="Times New Roman" w:eastAsia="Times New Roman" w:hAnsi="Times New Roman" w:cs="Times New Roman"/>
          <w:bCs/>
          <w:sz w:val="20"/>
          <w:szCs w:val="20"/>
        </w:rPr>
        <w:t>и</w:t>
      </w:r>
      <w:r w:rsidRPr="00E8788B">
        <w:rPr>
          <w:rFonts w:ascii="Times New Roman" w:eastAsia="Times New Roman" w:hAnsi="Times New Roman" w:cs="Times New Roman"/>
          <w:bCs/>
          <w:sz w:val="20"/>
          <w:szCs w:val="20"/>
        </w:rPr>
        <w:t xml:space="preserve"> финансово предложение на Доставчика, което е неразделна част от настоящия Договор.</w:t>
      </w:r>
    </w:p>
    <w:p w14:paraId="7A336ACE" w14:textId="77777777" w:rsidR="00B96A2B" w:rsidRPr="00E8788B" w:rsidRDefault="00B96A2B" w:rsidP="00950D5E">
      <w:pPr>
        <w:widowControl w:val="0"/>
        <w:tabs>
          <w:tab w:val="left" w:pos="8317"/>
        </w:tabs>
        <w:spacing w:before="60" w:after="60" w:line="360" w:lineRule="auto"/>
        <w:ind w:left="709"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 xml:space="preserve">Възложителят и </w:t>
      </w:r>
      <w:r w:rsidRPr="00E8788B">
        <w:rPr>
          <w:rFonts w:ascii="Times New Roman" w:eastAsia="Times New Roman" w:hAnsi="Times New Roman" w:cs="Times New Roman"/>
          <w:b/>
          <w:sz w:val="20"/>
          <w:szCs w:val="20"/>
        </w:rPr>
        <w:t xml:space="preserve">Доставчикът </w:t>
      </w:r>
      <w:r w:rsidRPr="00E8788B">
        <w:rPr>
          <w:rFonts w:ascii="Times New Roman" w:eastAsia="Times New Roman" w:hAnsi="Times New Roman" w:cs="Times New Roman"/>
          <w:b/>
          <w:bCs/>
          <w:sz w:val="20"/>
          <w:szCs w:val="20"/>
        </w:rPr>
        <w:t>се договориха за следното:</w:t>
      </w:r>
    </w:p>
    <w:p w14:paraId="219565FC" w14:textId="461807CA" w:rsidR="00B96A2B" w:rsidRPr="00E8788B" w:rsidRDefault="00B96A2B" w:rsidP="00950D5E">
      <w:pPr>
        <w:widowControl w:val="0"/>
        <w:numPr>
          <w:ilvl w:val="0"/>
          <w:numId w:val="17"/>
        </w:numPr>
        <w:tabs>
          <w:tab w:val="num" w:pos="0"/>
          <w:tab w:val="left" w:pos="993"/>
          <w:tab w:val="left" w:pos="8317"/>
        </w:tabs>
        <w:spacing w:before="60" w:after="60" w:line="360" w:lineRule="auto"/>
        <w:ind w:left="0"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този Договор думите и изразите имат същите значения, както са посочени съответно в Раздел Г: „Общи условия на договора”.</w:t>
      </w:r>
    </w:p>
    <w:p w14:paraId="7B7645D7" w14:textId="30C40129" w:rsidR="00B96A2B" w:rsidRPr="00E8788B" w:rsidRDefault="00B96A2B" w:rsidP="00950D5E">
      <w:pPr>
        <w:widowControl w:val="0"/>
        <w:numPr>
          <w:ilvl w:val="0"/>
          <w:numId w:val="17"/>
        </w:numPr>
        <w:tabs>
          <w:tab w:val="num" w:pos="0"/>
          <w:tab w:val="left" w:pos="993"/>
          <w:tab w:val="left" w:pos="8317"/>
        </w:tabs>
        <w:spacing w:before="60" w:after="60" w:line="360" w:lineRule="auto"/>
        <w:ind w:left="0"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03624C62" w14:textId="77777777" w:rsidR="00B96A2B" w:rsidRPr="00E8788B" w:rsidRDefault="00B96A2B" w:rsidP="00950D5E">
      <w:pPr>
        <w:widowControl w:val="0"/>
        <w:numPr>
          <w:ilvl w:val="1"/>
          <w:numId w:val="18"/>
        </w:numPr>
        <w:spacing w:before="60" w:after="60" w:line="360" w:lineRule="auto"/>
        <w:ind w:left="284"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А: Техническо задание – предмет на договора;</w:t>
      </w:r>
    </w:p>
    <w:p w14:paraId="6D190811" w14:textId="77777777" w:rsidR="00B96A2B" w:rsidRPr="00E8788B" w:rsidRDefault="00B96A2B" w:rsidP="00950D5E">
      <w:pPr>
        <w:widowControl w:val="0"/>
        <w:numPr>
          <w:ilvl w:val="1"/>
          <w:numId w:val="18"/>
        </w:numPr>
        <w:spacing w:before="60" w:after="60" w:line="360" w:lineRule="auto"/>
        <w:ind w:left="284"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Б: Цени и данни;</w:t>
      </w:r>
    </w:p>
    <w:p w14:paraId="7457646A" w14:textId="77777777" w:rsidR="00B96A2B" w:rsidRPr="00E8788B" w:rsidRDefault="00B96A2B" w:rsidP="00950D5E">
      <w:pPr>
        <w:widowControl w:val="0"/>
        <w:numPr>
          <w:ilvl w:val="1"/>
          <w:numId w:val="18"/>
        </w:numPr>
        <w:spacing w:before="60" w:after="60" w:line="360" w:lineRule="auto"/>
        <w:ind w:left="284"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В: Специфични условия на договора;</w:t>
      </w:r>
    </w:p>
    <w:p w14:paraId="57B43A9B" w14:textId="77777777" w:rsidR="00B96A2B" w:rsidRPr="00E8788B" w:rsidRDefault="00B96A2B" w:rsidP="00950D5E">
      <w:pPr>
        <w:widowControl w:val="0"/>
        <w:numPr>
          <w:ilvl w:val="1"/>
          <w:numId w:val="18"/>
        </w:numPr>
        <w:spacing w:before="60" w:after="60" w:line="360" w:lineRule="auto"/>
        <w:ind w:left="284" w:right="-23"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Г: Общи условия на договора за доставка;</w:t>
      </w:r>
    </w:p>
    <w:p w14:paraId="38392F24" w14:textId="22EFA74D" w:rsidR="00B96A2B" w:rsidRPr="00E8788B" w:rsidRDefault="00B96A2B" w:rsidP="00950D5E">
      <w:pPr>
        <w:widowControl w:val="0"/>
        <w:numPr>
          <w:ilvl w:val="0"/>
          <w:numId w:val="17"/>
        </w:numPr>
        <w:tabs>
          <w:tab w:val="num" w:pos="0"/>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приема и се задължава да извършва доставките и услугите, предмет на настоящия Договор, в съответствие с изискванията на Договора.</w:t>
      </w:r>
    </w:p>
    <w:p w14:paraId="04D241F6" w14:textId="6AFCB1C9" w:rsidR="00B96A2B" w:rsidRPr="00E8788B" w:rsidRDefault="00B96A2B" w:rsidP="00950D5E">
      <w:pPr>
        <w:widowControl w:val="0"/>
        <w:numPr>
          <w:ilvl w:val="0"/>
          <w:numId w:val="17"/>
        </w:numPr>
        <w:tabs>
          <w:tab w:val="num" w:pos="0"/>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11393198" w14:textId="7AA6F998" w:rsidR="00B96A2B" w:rsidRPr="00E8788B" w:rsidRDefault="00B96A2B" w:rsidP="00950D5E">
      <w:pPr>
        <w:widowControl w:val="0"/>
        <w:numPr>
          <w:ilvl w:val="0"/>
          <w:numId w:val="17"/>
        </w:numPr>
        <w:tabs>
          <w:tab w:val="num" w:pos="0"/>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Договорът се сключва за срок от </w:t>
      </w:r>
      <w:r w:rsidR="00706FE9" w:rsidRPr="00E8788B">
        <w:rPr>
          <w:rFonts w:ascii="Times New Roman" w:eastAsia="Times New Roman" w:hAnsi="Times New Roman" w:cs="Times New Roman"/>
          <w:sz w:val="20"/>
          <w:szCs w:val="20"/>
        </w:rPr>
        <w:t>12</w:t>
      </w:r>
      <w:r w:rsidRPr="00E8788B">
        <w:rPr>
          <w:rFonts w:ascii="Times New Roman" w:eastAsia="Times New Roman" w:hAnsi="Times New Roman" w:cs="Times New Roman"/>
          <w:sz w:val="20"/>
          <w:szCs w:val="20"/>
        </w:rPr>
        <w:t xml:space="preserve"> месеца, считано от датата на подписването му</w:t>
      </w:r>
      <w:r w:rsidR="00706FE9" w:rsidRPr="00E8788B">
        <w:rPr>
          <w:rFonts w:ascii="Times New Roman" w:eastAsia="Times New Roman" w:hAnsi="Times New Roman" w:cs="Times New Roman"/>
          <w:sz w:val="20"/>
          <w:szCs w:val="20"/>
        </w:rPr>
        <w:t>.</w:t>
      </w:r>
    </w:p>
    <w:p w14:paraId="63DEB47D" w14:textId="63BBB343" w:rsidR="00B96A2B" w:rsidRPr="00E8788B" w:rsidRDefault="00B96A2B" w:rsidP="00950D5E">
      <w:pPr>
        <w:widowControl w:val="0"/>
        <w:numPr>
          <w:ilvl w:val="0"/>
          <w:numId w:val="17"/>
        </w:numPr>
        <w:tabs>
          <w:tab w:val="num" w:pos="0"/>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Максималната стойност на договора, която не е гарантирана и е само за информация, е в размер</w:t>
      </w:r>
      <w:r w:rsidR="00BD7FD6" w:rsidRPr="00E8788B">
        <w:rPr>
          <w:rFonts w:ascii="Times New Roman" w:eastAsia="Times New Roman" w:hAnsi="Times New Roman" w:cs="Times New Roman"/>
          <w:sz w:val="20"/>
          <w:szCs w:val="20"/>
        </w:rPr>
        <w:t xml:space="preserve"> </w:t>
      </w:r>
      <w:r w:rsidR="007C791E" w:rsidRPr="00E8788B">
        <w:rPr>
          <w:rFonts w:ascii="Times New Roman" w:eastAsia="Times New Roman" w:hAnsi="Times New Roman" w:cs="Times New Roman"/>
          <w:sz w:val="20"/>
          <w:szCs w:val="20"/>
        </w:rPr>
        <w:t>на</w:t>
      </w:r>
      <w:r w:rsidR="00706FE9" w:rsidRPr="00E8788B">
        <w:rPr>
          <w:rFonts w:ascii="Times New Roman" w:eastAsia="Times New Roman" w:hAnsi="Times New Roman" w:cs="Times New Roman"/>
          <w:sz w:val="20"/>
          <w:szCs w:val="20"/>
        </w:rPr>
        <w:t>………………….</w:t>
      </w:r>
      <w:r w:rsidRPr="00E8788B">
        <w:rPr>
          <w:rFonts w:ascii="Times New Roman" w:eastAsia="Times New Roman" w:hAnsi="Times New Roman" w:cs="Times New Roman"/>
          <w:sz w:val="20"/>
          <w:szCs w:val="20"/>
        </w:rPr>
        <w:t xml:space="preserve"> (</w:t>
      </w:r>
      <w:r w:rsidR="00706FE9" w:rsidRPr="00E8788B">
        <w:rPr>
          <w:rFonts w:ascii="Times New Roman" w:eastAsia="Times New Roman" w:hAnsi="Times New Roman" w:cs="Times New Roman"/>
          <w:sz w:val="20"/>
          <w:szCs w:val="20"/>
        </w:rPr>
        <w:t>……………</w:t>
      </w:r>
      <w:r w:rsidRPr="00E8788B">
        <w:rPr>
          <w:rFonts w:ascii="Times New Roman" w:eastAsia="Times New Roman" w:hAnsi="Times New Roman" w:cs="Times New Roman"/>
          <w:sz w:val="20"/>
          <w:szCs w:val="20"/>
        </w:rPr>
        <w:t>) лева без ДДС.</w:t>
      </w:r>
    </w:p>
    <w:p w14:paraId="71BF174B" w14:textId="77777777" w:rsidR="00B96A2B" w:rsidRPr="00E8788B" w:rsidRDefault="00B96A2B" w:rsidP="00950D5E">
      <w:pPr>
        <w:widowControl w:val="0"/>
        <w:numPr>
          <w:ilvl w:val="0"/>
          <w:numId w:val="17"/>
        </w:numPr>
        <w:tabs>
          <w:tab w:val="num" w:pos="0"/>
          <w:tab w:val="left" w:pos="993"/>
          <w:tab w:val="left" w:pos="8317"/>
        </w:tabs>
        <w:spacing w:before="60" w:after="60" w:line="360" w:lineRule="auto"/>
        <w:ind w:left="142" w:right="-23" w:firstLine="567"/>
        <w:jc w:val="both"/>
        <w:rPr>
          <w:rFonts w:ascii="Times New Roman" w:eastAsia="Times New Roman" w:hAnsi="Times New Roman" w:cs="Times New Roman"/>
          <w:sz w:val="20"/>
          <w:szCs w:val="20"/>
          <w:lang w:eastAsia="bg-BG"/>
        </w:rPr>
      </w:pPr>
      <w:r w:rsidRPr="00E8788B">
        <w:rPr>
          <w:rFonts w:ascii="Times New Roman" w:eastAsia="Times New Roman" w:hAnsi="Times New Roman" w:cs="Times New Roman"/>
          <w:sz w:val="20"/>
          <w:szCs w:val="20"/>
          <w:lang w:eastAsia="bg-BG"/>
        </w:rPr>
        <w:t xml:space="preserve"> Доставчикът има възможност да предлага на Възложителя по-ниски цени или по-изгодни за Възложителя условия от заложените по договора и в ценовите таблици. Доставчикът изпраща писмено </w:t>
      </w:r>
      <w:r w:rsidRPr="00E8788B">
        <w:rPr>
          <w:rFonts w:ascii="Times New Roman" w:eastAsia="Times New Roman" w:hAnsi="Times New Roman" w:cs="Times New Roman"/>
          <w:sz w:val="20"/>
          <w:szCs w:val="20"/>
          <w:lang w:eastAsia="bg-BG"/>
        </w:rPr>
        <w:lastRenderedPageBreak/>
        <w:t>предложението си, което се одобрява от контролиращия служител по договора от страна на Възложителя.</w:t>
      </w:r>
    </w:p>
    <w:p w14:paraId="4AED8A10" w14:textId="77777777" w:rsidR="00B96A2B" w:rsidRPr="00E8788B" w:rsidRDefault="00B96A2B" w:rsidP="00950D5E">
      <w:pPr>
        <w:widowControl w:val="0"/>
        <w:numPr>
          <w:ilvl w:val="0"/>
          <w:numId w:val="17"/>
        </w:numPr>
        <w:tabs>
          <w:tab w:val="clear" w:pos="360"/>
          <w:tab w:val="num" w:pos="0"/>
          <w:tab w:val="num" w:pos="567"/>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е представил/внесъл гаранция за изпълнение на настоящия Договор в размер на 2% (два процента) от стойността на договора. Гаранцията за изпълнение на договора е с валидност, считано от датата на подписването му до</w:t>
      </w:r>
      <w:r w:rsidRPr="00E8788B">
        <w:rPr>
          <w:rFonts w:ascii="Times New Roman" w:eastAsia="Times New Roman" w:hAnsi="Times New Roman" w:cs="Times New Roman"/>
          <w:spacing w:val="-4"/>
          <w:sz w:val="20"/>
          <w:szCs w:val="20"/>
        </w:rPr>
        <w:t xml:space="preserve"> изтичане на срока на действието му</w:t>
      </w: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spacing w:val="-4"/>
          <w:sz w:val="20"/>
          <w:szCs w:val="20"/>
        </w:rPr>
        <w:t xml:space="preserve"> </w:t>
      </w:r>
    </w:p>
    <w:p w14:paraId="6BBE50CE" w14:textId="1108DEA0" w:rsidR="00B96A2B" w:rsidRPr="00E8788B" w:rsidRDefault="00B96A2B" w:rsidP="00950D5E">
      <w:pPr>
        <w:widowControl w:val="0"/>
        <w:numPr>
          <w:ilvl w:val="0"/>
          <w:numId w:val="17"/>
        </w:numPr>
        <w:tabs>
          <w:tab w:val="clear" w:pos="360"/>
          <w:tab w:val="num" w:pos="0"/>
          <w:tab w:val="num" w:pos="567"/>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*Контролиращ служител по договора от страна на Възложителя: </w:t>
      </w:r>
      <w:r w:rsidR="00706FE9" w:rsidRPr="00E8788B">
        <w:rPr>
          <w:rFonts w:ascii="Times New Roman" w:eastAsia="Times New Roman" w:hAnsi="Times New Roman" w:cs="Times New Roman"/>
          <w:sz w:val="20"/>
          <w:szCs w:val="20"/>
        </w:rPr>
        <w:t>………………………………………………………………………………………………………</w:t>
      </w:r>
      <w:r w:rsidR="00BD7FD6" w:rsidRPr="00E8788B">
        <w:rPr>
          <w:rFonts w:ascii="Times New Roman" w:eastAsia="Times New Roman" w:hAnsi="Times New Roman" w:cs="Times New Roman"/>
          <w:sz w:val="20"/>
          <w:szCs w:val="20"/>
        </w:rPr>
        <w:t>…….</w:t>
      </w:r>
    </w:p>
    <w:p w14:paraId="7F2ED2F0" w14:textId="1C516BCE" w:rsidR="00B96A2B" w:rsidRPr="00E8788B" w:rsidRDefault="00B96A2B" w:rsidP="00950D5E">
      <w:pPr>
        <w:widowControl w:val="0"/>
        <w:numPr>
          <w:ilvl w:val="0"/>
          <w:numId w:val="17"/>
        </w:numPr>
        <w:tabs>
          <w:tab w:val="clear" w:pos="360"/>
          <w:tab w:val="num" w:pos="0"/>
          <w:tab w:val="num" w:pos="567"/>
          <w:tab w:val="left" w:pos="993"/>
          <w:tab w:val="left" w:pos="8317"/>
        </w:tabs>
        <w:spacing w:before="60" w:after="60" w:line="360" w:lineRule="auto"/>
        <w:ind w:left="142" w:right="-23" w:firstLine="567"/>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*Контролиращ служител по договора от страна на Изпълнителя: .......................................................................................................................</w:t>
      </w:r>
      <w:r w:rsidR="00BD7FD6" w:rsidRPr="00E8788B">
        <w:rPr>
          <w:rFonts w:ascii="Times New Roman" w:eastAsia="Times New Roman" w:hAnsi="Times New Roman" w:cs="Times New Roman"/>
          <w:sz w:val="20"/>
          <w:szCs w:val="20"/>
        </w:rPr>
        <w:t>.............................................</w:t>
      </w:r>
    </w:p>
    <w:p w14:paraId="425F34CD" w14:textId="77777777" w:rsidR="00B96A2B" w:rsidRPr="00E8788B" w:rsidRDefault="00B96A2B" w:rsidP="00950D5E">
      <w:pPr>
        <w:widowControl w:val="0"/>
        <w:tabs>
          <w:tab w:val="left" w:pos="8317"/>
        </w:tabs>
        <w:spacing w:before="60" w:after="60" w:line="360" w:lineRule="auto"/>
        <w:ind w:left="709" w:right="-23" w:firstLine="709"/>
        <w:jc w:val="both"/>
        <w:rPr>
          <w:rFonts w:ascii="Times New Roman" w:eastAsia="Times New Roman" w:hAnsi="Times New Roman" w:cs="Times New Roman"/>
          <w:sz w:val="20"/>
          <w:szCs w:val="20"/>
        </w:rPr>
      </w:pPr>
    </w:p>
    <w:p w14:paraId="597980CD" w14:textId="77777777" w:rsidR="00B96A2B" w:rsidRPr="00E8788B" w:rsidRDefault="00B96A2B" w:rsidP="00950D5E">
      <w:pPr>
        <w:widowControl w:val="0"/>
        <w:tabs>
          <w:tab w:val="left" w:pos="8317"/>
        </w:tabs>
        <w:spacing w:before="60" w:after="60" w:line="360" w:lineRule="auto"/>
        <w:ind w:left="709" w:right="-23" w:firstLine="709"/>
        <w:jc w:val="both"/>
        <w:rPr>
          <w:rFonts w:ascii="Times New Roman" w:eastAsia="Times New Roman" w:hAnsi="Times New Roman" w:cs="Times New Roman"/>
          <w:sz w:val="20"/>
          <w:szCs w:val="20"/>
        </w:rPr>
      </w:pPr>
    </w:p>
    <w:p w14:paraId="254F1AA1" w14:textId="77777777" w:rsidR="00B96A2B" w:rsidRPr="00E8788B" w:rsidRDefault="00B96A2B" w:rsidP="00950D5E">
      <w:pPr>
        <w:widowControl w:val="0"/>
        <w:shd w:val="clear" w:color="auto" w:fill="FFFFFF"/>
        <w:tabs>
          <w:tab w:val="left" w:pos="8317"/>
        </w:tabs>
        <w:spacing w:before="60" w:after="60" w:line="360" w:lineRule="auto"/>
        <w:ind w:left="709" w:right="-23" w:firstLine="709"/>
        <w:jc w:val="both"/>
        <w:rPr>
          <w:rFonts w:ascii="Times New Roman" w:eastAsia="Calibri" w:hAnsi="Times New Roman" w:cs="Times New Roman"/>
          <w:sz w:val="20"/>
          <w:szCs w:val="20"/>
        </w:rPr>
      </w:pPr>
      <w:r w:rsidRPr="00E8788B">
        <w:rPr>
          <w:rFonts w:ascii="Times New Roman" w:eastAsia="Times New Roman" w:hAnsi="Times New Roman" w:cs="Times New Roman"/>
          <w:sz w:val="20"/>
          <w:szCs w:val="20"/>
        </w:rPr>
        <w:t>Настоящият Договор се сключи в 2 (два) еднообразни екземпляра, по един за всяка от страните, въз основа и в съответствие с българското право.</w:t>
      </w:r>
    </w:p>
    <w:p w14:paraId="66BD6A61"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p w14:paraId="0BA6E78E"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p w14:paraId="1D0DDDAC"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p w14:paraId="37FDD3F8"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p w14:paraId="1FB9ABAF"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p w14:paraId="30FC2334"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tbl>
      <w:tblPr>
        <w:tblW w:w="0" w:type="auto"/>
        <w:jc w:val="right"/>
        <w:tblLayout w:type="fixed"/>
        <w:tblLook w:val="0000" w:firstRow="0" w:lastRow="0" w:firstColumn="0" w:lastColumn="0" w:noHBand="0" w:noVBand="0"/>
      </w:tblPr>
      <w:tblGrid>
        <w:gridCol w:w="4261"/>
        <w:gridCol w:w="4261"/>
      </w:tblGrid>
      <w:tr w:rsidR="00B96A2B" w:rsidRPr="00E8788B" w14:paraId="31D36F8B" w14:textId="77777777" w:rsidTr="00BD7FD6">
        <w:trPr>
          <w:jc w:val="right"/>
        </w:trPr>
        <w:tc>
          <w:tcPr>
            <w:tcW w:w="4261" w:type="dxa"/>
          </w:tcPr>
          <w:p w14:paraId="53DF586F" w14:textId="77777777" w:rsidR="00B96A2B" w:rsidRPr="00E8788B" w:rsidRDefault="00B96A2B" w:rsidP="00950D5E">
            <w:pPr>
              <w:widowControl w:val="0"/>
              <w:tabs>
                <w:tab w:val="left" w:pos="8317"/>
              </w:tabs>
              <w:spacing w:before="60" w:after="60" w:line="360" w:lineRule="auto"/>
              <w:ind w:right="709" w:firstLine="34"/>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w:t>
            </w:r>
          </w:p>
          <w:p w14:paraId="3A506C4C" w14:textId="2BC4175D" w:rsidR="00B96A2B" w:rsidRPr="00E8788B" w:rsidRDefault="00B96A2B" w:rsidP="00950D5E">
            <w:pPr>
              <w:widowControl w:val="0"/>
              <w:tabs>
                <w:tab w:val="left" w:pos="8317"/>
              </w:tabs>
              <w:spacing w:before="60" w:after="60" w:line="360" w:lineRule="auto"/>
              <w:ind w:right="709" w:firstLine="176"/>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Васил Тренев</w:t>
            </w:r>
          </w:p>
          <w:p w14:paraId="3A576E82" w14:textId="534ECB69" w:rsidR="00B96A2B" w:rsidRPr="00E8788B" w:rsidRDefault="00B96A2B" w:rsidP="00950D5E">
            <w:pPr>
              <w:widowControl w:val="0"/>
              <w:tabs>
                <w:tab w:val="left" w:pos="8317"/>
              </w:tabs>
              <w:spacing w:before="60" w:after="60" w:line="360" w:lineRule="auto"/>
              <w:ind w:right="709" w:firstLine="176"/>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Изпълнителен директор</w:t>
            </w:r>
          </w:p>
          <w:p w14:paraId="47375555" w14:textId="79918F86" w:rsidR="00B96A2B" w:rsidRPr="00E8788B" w:rsidRDefault="00B96A2B" w:rsidP="00950D5E">
            <w:pPr>
              <w:widowControl w:val="0"/>
              <w:tabs>
                <w:tab w:val="left" w:pos="8317"/>
              </w:tabs>
              <w:spacing w:before="60" w:after="60" w:line="360" w:lineRule="auto"/>
              <w:ind w:left="313" w:right="709" w:hanging="142"/>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Софийска вода АД</w:t>
            </w:r>
          </w:p>
          <w:p w14:paraId="30D16B22" w14:textId="77777777" w:rsidR="00B96A2B" w:rsidRPr="00E8788B" w:rsidRDefault="00B96A2B" w:rsidP="00950D5E">
            <w:pPr>
              <w:widowControl w:val="0"/>
              <w:tabs>
                <w:tab w:val="left" w:pos="8317"/>
              </w:tabs>
              <w:spacing w:before="60" w:after="60" w:line="360" w:lineRule="auto"/>
              <w:ind w:left="709" w:right="709" w:hanging="538"/>
              <w:jc w:val="both"/>
              <w:rPr>
                <w:rFonts w:ascii="Times New Roman" w:eastAsia="Calibri" w:hAnsi="Times New Roman" w:cs="Times New Roman"/>
                <w:b/>
                <w:bCs/>
                <w:sz w:val="20"/>
                <w:szCs w:val="20"/>
              </w:rPr>
            </w:pPr>
            <w:r w:rsidRPr="00E8788B">
              <w:rPr>
                <w:rFonts w:ascii="Times New Roman" w:eastAsia="Calibri" w:hAnsi="Times New Roman" w:cs="Times New Roman"/>
                <w:b/>
                <w:bCs/>
                <w:sz w:val="20"/>
                <w:szCs w:val="20"/>
              </w:rPr>
              <w:t>ВЪЗЛОЖИТЕЛ</w:t>
            </w:r>
          </w:p>
        </w:tc>
        <w:tc>
          <w:tcPr>
            <w:tcW w:w="4261" w:type="dxa"/>
          </w:tcPr>
          <w:p w14:paraId="6D07B53D" w14:textId="77777777" w:rsidR="00B96A2B" w:rsidRPr="00E8788B" w:rsidRDefault="00B96A2B" w:rsidP="00E8788B">
            <w:pPr>
              <w:widowControl w:val="0"/>
              <w:tabs>
                <w:tab w:val="left" w:pos="8317"/>
              </w:tabs>
              <w:spacing w:before="60" w:after="60" w:line="360" w:lineRule="auto"/>
              <w:ind w:left="25" w:right="48" w:firstLine="168"/>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w:t>
            </w:r>
          </w:p>
          <w:p w14:paraId="5BC0E6B6" w14:textId="7B753CB9" w:rsidR="00B96A2B" w:rsidRPr="00E8788B" w:rsidRDefault="00706FE9" w:rsidP="00E8788B">
            <w:pPr>
              <w:widowControl w:val="0"/>
              <w:tabs>
                <w:tab w:val="left" w:pos="8317"/>
              </w:tabs>
              <w:spacing w:before="60" w:after="60" w:line="360" w:lineRule="auto"/>
              <w:ind w:left="25" w:right="48" w:firstLine="141"/>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w:t>
            </w:r>
          </w:p>
          <w:p w14:paraId="125FB035" w14:textId="6524C5C6" w:rsidR="00B96A2B" w:rsidRPr="00E8788B" w:rsidRDefault="00706FE9" w:rsidP="00E8788B">
            <w:pPr>
              <w:widowControl w:val="0"/>
              <w:tabs>
                <w:tab w:val="left" w:pos="8317"/>
              </w:tabs>
              <w:spacing w:before="60" w:after="60" w:line="360" w:lineRule="auto"/>
              <w:ind w:right="48" w:firstLine="166"/>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w:t>
            </w:r>
          </w:p>
          <w:p w14:paraId="7BF79DCB" w14:textId="15DE3784" w:rsidR="00B96A2B" w:rsidRPr="00E8788B" w:rsidRDefault="00706FE9" w:rsidP="00E8788B">
            <w:pPr>
              <w:widowControl w:val="0"/>
              <w:tabs>
                <w:tab w:val="left" w:pos="8317"/>
              </w:tabs>
              <w:spacing w:before="60" w:after="60" w:line="360" w:lineRule="auto"/>
              <w:ind w:left="709" w:right="48" w:hanging="543"/>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w:t>
            </w:r>
          </w:p>
          <w:p w14:paraId="656D6BF4" w14:textId="77777777" w:rsidR="00B96A2B" w:rsidRPr="00E8788B" w:rsidRDefault="00B96A2B" w:rsidP="00E8788B">
            <w:pPr>
              <w:widowControl w:val="0"/>
              <w:tabs>
                <w:tab w:val="left" w:pos="8317"/>
              </w:tabs>
              <w:spacing w:before="60" w:after="60" w:line="360" w:lineRule="auto"/>
              <w:ind w:left="709" w:right="48" w:hanging="543"/>
              <w:jc w:val="both"/>
              <w:rPr>
                <w:rFonts w:ascii="Times New Roman" w:eastAsia="Calibri" w:hAnsi="Times New Roman" w:cs="Times New Roman"/>
                <w:b/>
                <w:sz w:val="20"/>
                <w:szCs w:val="20"/>
              </w:rPr>
            </w:pPr>
            <w:r w:rsidRPr="00E8788B">
              <w:rPr>
                <w:rFonts w:ascii="Times New Roman" w:eastAsia="Calibri" w:hAnsi="Times New Roman" w:cs="Times New Roman"/>
                <w:b/>
                <w:sz w:val="20"/>
                <w:szCs w:val="20"/>
              </w:rPr>
              <w:t>ДОСТАВЧИК</w:t>
            </w:r>
          </w:p>
        </w:tc>
      </w:tr>
    </w:tbl>
    <w:p w14:paraId="176B03A9"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Calibri" w:hAnsi="Times New Roman" w:cs="Times New Roman"/>
          <w:sz w:val="20"/>
          <w:szCs w:val="20"/>
        </w:rPr>
      </w:pPr>
    </w:p>
    <w:p w14:paraId="7F782DE7"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Times New Roman" w:hAnsi="Times New Roman" w:cs="Times New Roman"/>
          <w:b/>
          <w:snapToGrid w:val="0"/>
          <w:sz w:val="20"/>
          <w:szCs w:val="20"/>
        </w:rPr>
      </w:pPr>
    </w:p>
    <w:p w14:paraId="4085EA02" w14:textId="77777777" w:rsidR="00B96A2B" w:rsidRPr="00E8788B" w:rsidRDefault="00B96A2B" w:rsidP="00950D5E">
      <w:pPr>
        <w:widowControl w:val="0"/>
        <w:tabs>
          <w:tab w:val="left" w:pos="8317"/>
        </w:tabs>
        <w:spacing w:before="60" w:after="60" w:line="360" w:lineRule="auto"/>
        <w:ind w:left="709" w:right="709" w:firstLine="709"/>
        <w:jc w:val="both"/>
        <w:rPr>
          <w:rFonts w:ascii="Times New Roman" w:eastAsia="Times New Roman" w:hAnsi="Times New Roman" w:cs="Times New Roman"/>
          <w:i/>
          <w:snapToGrid w:val="0"/>
          <w:sz w:val="20"/>
          <w:szCs w:val="20"/>
        </w:rPr>
      </w:pPr>
      <w:r w:rsidRPr="00E8788B">
        <w:rPr>
          <w:rFonts w:ascii="Times New Roman" w:eastAsia="Times New Roman" w:hAnsi="Times New Roman" w:cs="Times New Roman"/>
          <w:b/>
          <w:i/>
          <w:snapToGrid w:val="0"/>
          <w:sz w:val="20"/>
          <w:szCs w:val="20"/>
        </w:rPr>
        <w:t>*</w:t>
      </w:r>
      <w:r w:rsidRPr="00E8788B">
        <w:rPr>
          <w:rFonts w:ascii="Times New Roman" w:eastAsia="Times New Roman" w:hAnsi="Times New Roman" w:cs="Times New Roman"/>
          <w:i/>
          <w:snapToGrid w:val="0"/>
          <w:sz w:val="20"/>
          <w:szCs w:val="20"/>
        </w:rPr>
        <w:t xml:space="preserve"> Попълва се от Възложителя на етап подписване на договора.</w:t>
      </w:r>
    </w:p>
    <w:p w14:paraId="6C6F2890" w14:textId="77777777" w:rsidR="00B96A2B" w:rsidRPr="00E8788B" w:rsidRDefault="00B96A2B" w:rsidP="00950D5E">
      <w:pPr>
        <w:widowControl w:val="0"/>
        <w:spacing w:before="60" w:after="60" w:line="360" w:lineRule="auto"/>
        <w:ind w:left="709" w:right="709" w:firstLine="709"/>
        <w:jc w:val="both"/>
        <w:rPr>
          <w:rFonts w:ascii="Times New Roman" w:eastAsia="Calibri" w:hAnsi="Times New Roman" w:cs="Times New Roman"/>
          <w:b/>
          <w:bCs/>
          <w:sz w:val="20"/>
          <w:szCs w:val="20"/>
        </w:rPr>
      </w:pPr>
    </w:p>
    <w:p w14:paraId="7F741458" w14:textId="77777777" w:rsidR="00B96A2B" w:rsidRPr="00E8788B" w:rsidRDefault="00B96A2B" w:rsidP="00706FE9">
      <w:pPr>
        <w:widowControl w:val="0"/>
        <w:spacing w:before="60" w:after="60" w:line="240" w:lineRule="auto"/>
        <w:ind w:left="709" w:right="709" w:firstLine="709"/>
        <w:jc w:val="both"/>
        <w:rPr>
          <w:rFonts w:ascii="Times New Roman" w:eastAsia="Calibri" w:hAnsi="Times New Roman" w:cs="Times New Roman"/>
          <w:b/>
          <w:bCs/>
          <w:sz w:val="20"/>
          <w:szCs w:val="20"/>
        </w:rPr>
      </w:pPr>
      <w:r w:rsidRPr="00E8788B">
        <w:rPr>
          <w:rFonts w:ascii="Times New Roman" w:eastAsia="Calibri" w:hAnsi="Times New Roman" w:cs="Times New Roman"/>
          <w:b/>
          <w:bCs/>
          <w:sz w:val="20"/>
          <w:szCs w:val="20"/>
        </w:rPr>
        <w:br w:type="page"/>
      </w:r>
    </w:p>
    <w:p w14:paraId="233D73E0"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07930E41"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2F9677BB"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3A7C098A"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4386CD59"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25809D7C"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522662D5"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25AA557B"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129E09D5"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53EBE20E"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1B4C1D56"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520E3572"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06254204"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5E6240A2"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7A5674FE"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61D334EC"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7EA23D4A"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31162DE1"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3AEADD17"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kern w:val="32"/>
          <w:sz w:val="20"/>
          <w:szCs w:val="20"/>
        </w:rPr>
      </w:pPr>
    </w:p>
    <w:p w14:paraId="5F3098B7"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b/>
          <w:kern w:val="32"/>
          <w:sz w:val="20"/>
          <w:szCs w:val="20"/>
        </w:rPr>
      </w:pPr>
      <w:r w:rsidRPr="00E8788B">
        <w:rPr>
          <w:rFonts w:ascii="Times New Roman" w:eastAsia="Times New Roman" w:hAnsi="Times New Roman" w:cs="Times New Roman"/>
          <w:b/>
          <w:kern w:val="32"/>
          <w:sz w:val="20"/>
          <w:szCs w:val="20"/>
        </w:rPr>
        <w:t>РАЗДЕЛ А: ТЕХНИЧЕСКО ЗАДАНИЕ – ПРЕДМЕТ НА ДОГОВОРА</w:t>
      </w:r>
    </w:p>
    <w:p w14:paraId="665F8AC1" w14:textId="77777777" w:rsidR="00B96A2B" w:rsidRPr="00E8788B" w:rsidRDefault="00B96A2B" w:rsidP="00706FE9">
      <w:pPr>
        <w:widowControl w:val="0"/>
        <w:spacing w:before="60" w:after="60" w:line="240" w:lineRule="auto"/>
        <w:ind w:left="709" w:right="709" w:firstLine="709"/>
        <w:jc w:val="both"/>
        <w:rPr>
          <w:rFonts w:ascii="Times New Roman" w:eastAsia="Calibri" w:hAnsi="Times New Roman" w:cs="Times New Roman"/>
          <w:sz w:val="20"/>
          <w:szCs w:val="20"/>
        </w:rPr>
        <w:sectPr w:rsidR="00B96A2B" w:rsidRPr="00E8788B" w:rsidSect="00BD7FD6">
          <w:pgSz w:w="11906" w:h="16838"/>
          <w:pgMar w:top="1134" w:right="1133" w:bottom="1134" w:left="1440" w:header="709" w:footer="260" w:gutter="0"/>
          <w:cols w:space="708"/>
        </w:sectPr>
      </w:pPr>
    </w:p>
    <w:p w14:paraId="7A5B0BFD" w14:textId="77777777" w:rsidR="00B96A2B" w:rsidRPr="00E8788B" w:rsidRDefault="00B96A2B" w:rsidP="00950D5E">
      <w:pPr>
        <w:widowControl w:val="0"/>
        <w:spacing w:before="60" w:after="60" w:line="276" w:lineRule="auto"/>
        <w:ind w:left="284" w:right="7" w:firstLine="709"/>
        <w:jc w:val="center"/>
        <w:rPr>
          <w:rFonts w:ascii="Times New Roman" w:eastAsia="Times New Roman" w:hAnsi="Times New Roman" w:cs="Times New Roman"/>
          <w:b/>
          <w:bCs/>
          <w:snapToGrid w:val="0"/>
          <w:sz w:val="20"/>
          <w:szCs w:val="20"/>
        </w:rPr>
      </w:pPr>
      <w:bookmarkStart w:id="0" w:name="%D0%BF%D1%80%D0%B5%D0%B4%D0%BC%D0%B5%D1%"/>
      <w:bookmarkEnd w:id="0"/>
      <w:r w:rsidRPr="00E8788B">
        <w:rPr>
          <w:rFonts w:ascii="Times New Roman" w:eastAsia="Times New Roman" w:hAnsi="Times New Roman" w:cs="Times New Roman"/>
          <w:b/>
          <w:bCs/>
          <w:snapToGrid w:val="0"/>
          <w:sz w:val="20"/>
          <w:szCs w:val="20"/>
        </w:rPr>
        <w:lastRenderedPageBreak/>
        <w:t>ТЕХНИЧЕСКО ЗАДАНИЕ</w:t>
      </w:r>
    </w:p>
    <w:p w14:paraId="2272A299" w14:textId="3C240F3B" w:rsidR="00706FE9" w:rsidRPr="00E8788B" w:rsidRDefault="00706FE9" w:rsidP="00950D5E">
      <w:pPr>
        <w:widowControl w:val="0"/>
        <w:spacing w:before="60" w:after="60" w:line="276" w:lineRule="auto"/>
        <w:ind w:left="284" w:right="7" w:firstLine="709"/>
        <w:contextualSpacing/>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ПРЕДМЕТ НА ДОГОВОРА</w:t>
      </w:r>
    </w:p>
    <w:p w14:paraId="4E692133" w14:textId="77777777" w:rsidR="00706FE9" w:rsidRPr="00E8788B" w:rsidRDefault="00706FE9" w:rsidP="00950D5E">
      <w:pPr>
        <w:widowControl w:val="0"/>
        <w:spacing w:before="60" w:after="60" w:line="276" w:lineRule="auto"/>
        <w:ind w:left="284" w:right="7" w:firstLine="709"/>
        <w:contextualSpacing/>
        <w:jc w:val="both"/>
        <w:rPr>
          <w:rFonts w:ascii="Times New Roman" w:eastAsia="Times New Roman" w:hAnsi="Times New Roman" w:cs="Times New Roman"/>
          <w:b/>
          <w:sz w:val="20"/>
          <w:szCs w:val="20"/>
        </w:rPr>
      </w:pPr>
    </w:p>
    <w:p w14:paraId="22D49E34"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snapToGrid w:val="0"/>
          <w:sz w:val="20"/>
          <w:szCs w:val="20"/>
        </w:rPr>
        <w:t xml:space="preserve">Предмет на договора е </w:t>
      </w:r>
      <w:r w:rsidRPr="00E8788B">
        <w:rPr>
          <w:rFonts w:ascii="Times New Roman" w:eastAsia="Calibri" w:hAnsi="Times New Roman" w:cs="Times New Roman"/>
          <w:sz w:val="20"/>
          <w:szCs w:val="20"/>
        </w:rPr>
        <w:t xml:space="preserve">изработка и доставка на бърз напорен пясъчен филтър D 2000 в ПСПВ „Пасарел“. </w:t>
      </w:r>
    </w:p>
    <w:p w14:paraId="51C5E377"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Съществуващо положение: При проектирането, строителството и въвеждането в експлоатация на ПСПВ „Пасарел“, е предвидено място и технологична площ за трети идентичен с двата работещи към момента филтри.</w:t>
      </w:r>
    </w:p>
    <w:p w14:paraId="2FB43D60"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Пясъчният филтър, предмет на настоящия договор, е необходимо да бъде изпълнен напълно еднакъв и съвместим със съществуващите филтри, с цел да не бъдат нарушени технологичните параметри на станцията. Възложителят при поискване от Доставчика, ще окаже съдействие за избора и доставката на дренажните дюзи.</w:t>
      </w:r>
    </w:p>
    <w:p w14:paraId="30A349FE"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 xml:space="preserve">Всички детайли, мерни единици и количества са посочени в Таблица „Технически характеристики“ и са съгласно чертеж в ТЕХНИЧЕСКО ДОСИЕ НА ФИЛТЪР ПЯСЪЧЕН – приложение към договора. </w:t>
      </w:r>
    </w:p>
    <w:p w14:paraId="035A5F02"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sz w:val="20"/>
          <w:szCs w:val="20"/>
        </w:rPr>
        <w:t>Максималният срок за изработка и доставка на пясъчния филтър, предмет на договора е съобразно предложението на Изпълнителя, но не по-дълъг от 90 календарни дни</w:t>
      </w:r>
      <w:r w:rsidRPr="00E8788B">
        <w:rPr>
          <w:rFonts w:ascii="Times New Roman" w:eastAsia="Calibri" w:hAnsi="Times New Roman" w:cs="Times New Roman"/>
          <w:color w:val="000000"/>
          <w:sz w:val="20"/>
          <w:szCs w:val="20"/>
        </w:rPr>
        <w:t xml:space="preserve">. Срокът започва да тече, считано от датата на изпратеното от страна на Възложителя по електронната поща на Изпълнителя възлагане. </w:t>
      </w:r>
    </w:p>
    <w:p w14:paraId="3CFB7903"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Място на доставка – в помещение на ПСПВ „Пасарел“, републикански път София-Самоков, след с. Пасарел, местност „</w:t>
      </w:r>
      <w:proofErr w:type="spellStart"/>
      <w:r w:rsidRPr="00E8788B">
        <w:rPr>
          <w:rFonts w:ascii="Times New Roman" w:eastAsia="Calibri" w:hAnsi="Times New Roman" w:cs="Times New Roman"/>
          <w:color w:val="000000"/>
          <w:sz w:val="20"/>
          <w:szCs w:val="20"/>
        </w:rPr>
        <w:t>Дабие</w:t>
      </w:r>
      <w:proofErr w:type="spellEnd"/>
      <w:r w:rsidRPr="00E8788B">
        <w:rPr>
          <w:rFonts w:ascii="Times New Roman" w:eastAsia="Calibri" w:hAnsi="Times New Roman" w:cs="Times New Roman"/>
          <w:color w:val="000000"/>
          <w:sz w:val="20"/>
          <w:szCs w:val="20"/>
        </w:rPr>
        <w:t xml:space="preserve">“. </w:t>
      </w:r>
    </w:p>
    <w:p w14:paraId="165E4527"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При доставката Доставчикът се задължава да предостави:</w:t>
      </w:r>
    </w:p>
    <w:p w14:paraId="398FB393" w14:textId="04ADBAD4" w:rsidR="00706FE9" w:rsidRPr="00E8788B" w:rsidRDefault="00706FE9" w:rsidP="00950D5E">
      <w:pPr>
        <w:pStyle w:val="ListParagraph"/>
        <w:widowControl w:val="0"/>
        <w:numPr>
          <w:ilvl w:val="1"/>
          <w:numId w:val="41"/>
        </w:numPr>
        <w:tabs>
          <w:tab w:val="left" w:pos="1134"/>
        </w:tabs>
        <w:spacing w:before="60" w:after="60" w:line="276" w:lineRule="auto"/>
        <w:ind w:left="284" w:right="7" w:firstLine="567"/>
        <w:jc w:val="both"/>
        <w:rPr>
          <w:rFonts w:ascii="Times New Roman" w:eastAsia="Calibri" w:hAnsi="Times New Roman"/>
          <w:sz w:val="20"/>
          <w:szCs w:val="20"/>
          <w:lang w:val="bg-BG"/>
        </w:rPr>
      </w:pPr>
      <w:r w:rsidRPr="00E8788B">
        <w:rPr>
          <w:rFonts w:ascii="Times New Roman" w:eastAsia="Calibri" w:hAnsi="Times New Roman"/>
          <w:sz w:val="20"/>
          <w:szCs w:val="20"/>
          <w:lang w:val="bg-BG"/>
        </w:rPr>
        <w:t xml:space="preserve"> Декларация за съответствие за разработка на изделието в съответния чертеж, приложен в техническото досие.</w:t>
      </w:r>
    </w:p>
    <w:p w14:paraId="58E8D00A" w14:textId="2B0A3FBF" w:rsidR="00706FE9" w:rsidRPr="00E8788B" w:rsidRDefault="00706FE9" w:rsidP="00950D5E">
      <w:pPr>
        <w:pStyle w:val="ListParagraph"/>
        <w:widowControl w:val="0"/>
        <w:numPr>
          <w:ilvl w:val="1"/>
          <w:numId w:val="41"/>
        </w:numPr>
        <w:tabs>
          <w:tab w:val="left" w:pos="1134"/>
        </w:tabs>
        <w:spacing w:before="60" w:after="60" w:line="276" w:lineRule="auto"/>
        <w:ind w:left="284" w:right="7" w:firstLine="567"/>
        <w:jc w:val="both"/>
        <w:rPr>
          <w:rFonts w:ascii="Times New Roman" w:eastAsia="Calibri" w:hAnsi="Times New Roman"/>
          <w:sz w:val="20"/>
          <w:szCs w:val="20"/>
          <w:lang w:val="bg-BG"/>
        </w:rPr>
      </w:pPr>
      <w:r w:rsidRPr="00E8788B">
        <w:rPr>
          <w:rFonts w:ascii="Times New Roman" w:eastAsia="Calibri" w:hAnsi="Times New Roman"/>
          <w:sz w:val="20"/>
          <w:szCs w:val="20"/>
          <w:lang w:val="bg-BG"/>
        </w:rPr>
        <w:t>Протокол за проведено изпитване на плътност на заваръчните шевове, придружена със съответния сертификат.</w:t>
      </w:r>
    </w:p>
    <w:p w14:paraId="7681EDF7" w14:textId="675F9ADF" w:rsidR="00706FE9" w:rsidRPr="00E8788B" w:rsidRDefault="00706FE9" w:rsidP="00950D5E">
      <w:pPr>
        <w:pStyle w:val="ListParagraph"/>
        <w:widowControl w:val="0"/>
        <w:numPr>
          <w:ilvl w:val="1"/>
          <w:numId w:val="41"/>
        </w:numPr>
        <w:tabs>
          <w:tab w:val="left" w:pos="1134"/>
        </w:tabs>
        <w:spacing w:before="60" w:after="60" w:line="276" w:lineRule="auto"/>
        <w:ind w:left="284" w:right="7" w:firstLine="567"/>
        <w:jc w:val="both"/>
        <w:rPr>
          <w:rFonts w:ascii="Times New Roman" w:eastAsia="Calibri" w:hAnsi="Times New Roman"/>
          <w:sz w:val="20"/>
          <w:szCs w:val="20"/>
          <w:lang w:val="bg-BG"/>
        </w:rPr>
      </w:pPr>
      <w:r w:rsidRPr="00E8788B">
        <w:rPr>
          <w:rFonts w:ascii="Times New Roman" w:eastAsia="Calibri" w:hAnsi="Times New Roman"/>
          <w:sz w:val="20"/>
          <w:szCs w:val="20"/>
          <w:lang w:val="bg-BG"/>
        </w:rPr>
        <w:t xml:space="preserve">Протокол от хидравлично изпитване. </w:t>
      </w:r>
    </w:p>
    <w:p w14:paraId="719310DE" w14:textId="45625981" w:rsidR="00706FE9" w:rsidRPr="00E8788B" w:rsidRDefault="00706FE9" w:rsidP="00950D5E">
      <w:pPr>
        <w:pStyle w:val="ListParagraph"/>
        <w:widowControl w:val="0"/>
        <w:numPr>
          <w:ilvl w:val="1"/>
          <w:numId w:val="41"/>
        </w:numPr>
        <w:tabs>
          <w:tab w:val="left" w:pos="1134"/>
        </w:tabs>
        <w:spacing w:before="60" w:after="60" w:line="276" w:lineRule="auto"/>
        <w:ind w:left="284" w:right="7" w:firstLine="567"/>
        <w:jc w:val="both"/>
        <w:rPr>
          <w:rFonts w:ascii="Times New Roman" w:eastAsia="Calibri" w:hAnsi="Times New Roman"/>
          <w:sz w:val="20"/>
          <w:szCs w:val="20"/>
          <w:lang w:val="bg-BG"/>
        </w:rPr>
      </w:pPr>
      <w:r w:rsidRPr="00E8788B">
        <w:rPr>
          <w:rFonts w:ascii="Times New Roman" w:eastAsia="Calibri" w:hAnsi="Times New Roman"/>
          <w:sz w:val="20"/>
          <w:szCs w:val="20"/>
          <w:lang w:val="bg-BG"/>
        </w:rPr>
        <w:t>Сертификати за качество/декларации за съответствие за всички вложени материали при изпълнението на дейностите.</w:t>
      </w:r>
    </w:p>
    <w:p w14:paraId="31FB0378"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Всички материали, вложени при изработката на пясъчния филтър, трябва да са от неръждаема стомана материал AISI304, съгласно БДС EN ISO 9445-2:2010 или еквивалент.</w:t>
      </w:r>
    </w:p>
    <w:p w14:paraId="05C0DEF3"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sz w:val="20"/>
          <w:szCs w:val="20"/>
        </w:rPr>
        <w:t>Приемането на изделието, предмет на договора, се удостоверява с подписан без възражения от страна на Възложителя приемо-предавателен протокол.</w:t>
      </w:r>
    </w:p>
    <w:p w14:paraId="5335C746"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Монтажът на пясъчния филтър и зареждането му с кварцов пясък ще се извърши от Възложителя, като Доставчикът ще осъществи контрол, т. нар. шеф-монтаж на дейностите по монтажа, и окаже евентуално съдействие при поискване от страна на Възложителя.</w:t>
      </w:r>
    </w:p>
    <w:p w14:paraId="512AAEB5" w14:textId="77777777" w:rsidR="00706FE9" w:rsidRPr="00E8788B" w:rsidRDefault="00706FE9" w:rsidP="00950D5E">
      <w:pPr>
        <w:widowControl w:val="0"/>
        <w:numPr>
          <w:ilvl w:val="0"/>
          <w:numId w:val="37"/>
        </w:numPr>
        <w:tabs>
          <w:tab w:val="left" w:pos="1134"/>
        </w:tabs>
        <w:spacing w:before="60" w:after="60" w:line="276"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color w:val="000000"/>
          <w:sz w:val="20"/>
          <w:szCs w:val="20"/>
        </w:rPr>
        <w:t xml:space="preserve">След монтажа на пясъчния филтър </w:t>
      </w:r>
      <w:r w:rsidRPr="00E8788B">
        <w:rPr>
          <w:rFonts w:ascii="Times New Roman" w:eastAsia="Calibri" w:hAnsi="Times New Roman" w:cs="Times New Roman"/>
          <w:sz w:val="20"/>
          <w:szCs w:val="20"/>
        </w:rPr>
        <w:t>Възложителят и Изпълнителят подписват окончателен приемо-предавателен протокол.</w:t>
      </w:r>
    </w:p>
    <w:p w14:paraId="6D7D2D45" w14:textId="77777777" w:rsidR="00706FE9" w:rsidRPr="00E8788B" w:rsidRDefault="00706FE9" w:rsidP="00950D5E">
      <w:pPr>
        <w:widowControl w:val="0"/>
        <w:numPr>
          <w:ilvl w:val="0"/>
          <w:numId w:val="37"/>
        </w:numPr>
        <w:tabs>
          <w:tab w:val="left" w:pos="1134"/>
        </w:tabs>
        <w:spacing w:before="60" w:after="60" w:line="276" w:lineRule="auto"/>
        <w:ind w:left="284" w:right="7" w:firstLine="567"/>
        <w:contextualSpacing/>
        <w:jc w:val="both"/>
        <w:rPr>
          <w:rFonts w:ascii="Times New Roman" w:eastAsia="Calibri" w:hAnsi="Times New Roman" w:cs="Times New Roman"/>
          <w:b/>
          <w:sz w:val="20"/>
          <w:szCs w:val="20"/>
        </w:rPr>
      </w:pPr>
      <w:r w:rsidRPr="00E8788B">
        <w:rPr>
          <w:rFonts w:ascii="Times New Roman" w:eastAsia="Calibri" w:hAnsi="Times New Roman" w:cs="Times New Roman"/>
          <w:b/>
          <w:sz w:val="20"/>
          <w:szCs w:val="20"/>
        </w:rPr>
        <w:t>Гаранционен срок:</w:t>
      </w:r>
    </w:p>
    <w:p w14:paraId="763E8FE6" w14:textId="010D7B8E" w:rsidR="00706FE9" w:rsidRPr="00E8788B" w:rsidRDefault="00706FE9" w:rsidP="00950D5E">
      <w:pPr>
        <w:pStyle w:val="ListParagraph"/>
        <w:widowControl w:val="0"/>
        <w:numPr>
          <w:ilvl w:val="1"/>
          <w:numId w:val="40"/>
        </w:numPr>
        <w:tabs>
          <w:tab w:val="left" w:pos="1134"/>
        </w:tabs>
        <w:spacing w:before="60" w:after="60" w:line="276" w:lineRule="auto"/>
        <w:ind w:left="284" w:right="7" w:firstLine="567"/>
        <w:jc w:val="both"/>
        <w:rPr>
          <w:rFonts w:ascii="Times New Roman" w:eastAsia="Calibri" w:hAnsi="Times New Roman"/>
          <w:b/>
          <w:sz w:val="20"/>
          <w:szCs w:val="20"/>
          <w:lang w:val="bg-BG"/>
        </w:rPr>
      </w:pPr>
      <w:r w:rsidRPr="00E8788B">
        <w:rPr>
          <w:rFonts w:ascii="Times New Roman" w:eastAsia="Calibri" w:hAnsi="Times New Roman"/>
          <w:sz w:val="20"/>
          <w:szCs w:val="20"/>
          <w:lang w:val="bg-BG"/>
        </w:rPr>
        <w:t>Гаранционният срок на изработеното и доставено изделие, предмет на договора, е минимум 36 месеца или по-дълъг, в случай че е предложен такъв.</w:t>
      </w:r>
    </w:p>
    <w:p w14:paraId="592350AE" w14:textId="55212BFD" w:rsidR="00706FE9" w:rsidRPr="00E8788B" w:rsidRDefault="00706FE9" w:rsidP="00950D5E">
      <w:pPr>
        <w:pStyle w:val="ListParagraph"/>
        <w:widowControl w:val="0"/>
        <w:numPr>
          <w:ilvl w:val="1"/>
          <w:numId w:val="40"/>
        </w:numPr>
        <w:tabs>
          <w:tab w:val="left" w:pos="1134"/>
        </w:tabs>
        <w:spacing w:before="60" w:after="60" w:line="276" w:lineRule="auto"/>
        <w:ind w:left="284" w:right="7" w:firstLine="567"/>
        <w:jc w:val="both"/>
        <w:rPr>
          <w:rFonts w:ascii="Times New Roman" w:eastAsia="Calibri" w:hAnsi="Times New Roman"/>
          <w:sz w:val="20"/>
          <w:szCs w:val="20"/>
          <w:lang w:val="bg-BG"/>
        </w:rPr>
      </w:pPr>
      <w:r w:rsidRPr="00E8788B">
        <w:rPr>
          <w:rFonts w:ascii="Times New Roman" w:eastAsia="Calibri" w:hAnsi="Times New Roman"/>
          <w:sz w:val="20"/>
          <w:szCs w:val="20"/>
          <w:lang w:val="bg-BG"/>
        </w:rPr>
        <w:t>Гаранционният срок започва да тече от датата на подписания без възражения от страна на Възложителя окончателен приемо-предавателен протокол при монтажа на филтъра.</w:t>
      </w:r>
    </w:p>
    <w:p w14:paraId="3ADB133B" w14:textId="30CB3072" w:rsidR="00706FE9" w:rsidRPr="00E8788B" w:rsidRDefault="00706FE9" w:rsidP="00950D5E">
      <w:pPr>
        <w:widowControl w:val="0"/>
        <w:numPr>
          <w:ilvl w:val="1"/>
          <w:numId w:val="40"/>
        </w:numPr>
        <w:tabs>
          <w:tab w:val="left" w:pos="1134"/>
        </w:tabs>
        <w:spacing w:before="60" w:after="60" w:line="276" w:lineRule="auto"/>
        <w:ind w:left="284" w:right="7" w:firstLine="567"/>
        <w:contextualSpacing/>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 xml:space="preserve">   Гаранцията включва подмяната или ремонта на филтъра за сметка на доставчика, при наличие на дефект в изделието или, в случай че доставеният филтър не отговаря на техническата спецификация.</w:t>
      </w:r>
    </w:p>
    <w:p w14:paraId="017D871E" w14:textId="049FF05F" w:rsidR="00036C7A" w:rsidRPr="00E8788B" w:rsidRDefault="00706FE9" w:rsidP="00950D5E">
      <w:pPr>
        <w:widowControl w:val="0"/>
        <w:numPr>
          <w:ilvl w:val="1"/>
          <w:numId w:val="40"/>
        </w:numPr>
        <w:tabs>
          <w:tab w:val="left" w:pos="1134"/>
        </w:tabs>
        <w:spacing w:before="60" w:after="60" w:line="276" w:lineRule="auto"/>
        <w:ind w:left="284" w:right="7" w:firstLine="567"/>
        <w:contextualSpacing/>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 xml:space="preserve">   В случай на повреда, възникнала в резултат на лошо качество на извършен гаранционен ремонт или на вложени части, при наличие на дефект в изделието или, в случай че доставения филтър не отговаря на изискванията, заложени в договора, разходите за отстраняване на неизправностите или за замяната на вложените части с изправни нови такива, са за сметка на изпълнителя.</w:t>
      </w:r>
    </w:p>
    <w:p w14:paraId="06D53293" w14:textId="77777777" w:rsidR="00036C7A" w:rsidRPr="00E8788B" w:rsidRDefault="00036C7A" w:rsidP="00950D5E">
      <w:pPr>
        <w:tabs>
          <w:tab w:val="left" w:pos="1134"/>
        </w:tabs>
        <w:spacing w:line="276" w:lineRule="auto"/>
        <w:ind w:left="284" w:firstLine="567"/>
        <w:rPr>
          <w:rFonts w:ascii="Times New Roman" w:eastAsia="Calibri" w:hAnsi="Times New Roman" w:cs="Times New Roman"/>
          <w:sz w:val="20"/>
          <w:szCs w:val="20"/>
        </w:rPr>
      </w:pPr>
      <w:r w:rsidRPr="00E8788B">
        <w:rPr>
          <w:rFonts w:ascii="Times New Roman" w:eastAsia="Calibri" w:hAnsi="Times New Roman" w:cs="Times New Roman"/>
          <w:sz w:val="20"/>
          <w:szCs w:val="20"/>
        </w:rPr>
        <w:br w:type="page"/>
      </w:r>
    </w:p>
    <w:p w14:paraId="1F5B1777" w14:textId="77777777" w:rsidR="00706FE9" w:rsidRPr="00E8788B" w:rsidRDefault="00706FE9" w:rsidP="00036C7A">
      <w:pPr>
        <w:widowControl w:val="0"/>
        <w:tabs>
          <w:tab w:val="left" w:pos="1134"/>
        </w:tabs>
        <w:spacing w:before="60" w:after="60" w:line="240" w:lineRule="auto"/>
        <w:ind w:left="284" w:right="7" w:firstLine="567"/>
        <w:contextualSpacing/>
        <w:jc w:val="both"/>
        <w:rPr>
          <w:rFonts w:ascii="Times New Roman" w:eastAsia="Calibri" w:hAnsi="Times New Roman" w:cs="Times New Roman"/>
          <w:sz w:val="20"/>
          <w:szCs w:val="20"/>
        </w:rPr>
      </w:pPr>
    </w:p>
    <w:p w14:paraId="47B544B8" w14:textId="7DB24273" w:rsidR="00706FE9" w:rsidRPr="00E8788B" w:rsidRDefault="00706FE9" w:rsidP="00036C7A">
      <w:pPr>
        <w:widowControl w:val="0"/>
        <w:numPr>
          <w:ilvl w:val="0"/>
          <w:numId w:val="37"/>
        </w:numPr>
        <w:tabs>
          <w:tab w:val="left" w:pos="1134"/>
        </w:tabs>
        <w:spacing w:before="60" w:after="60" w:line="240" w:lineRule="auto"/>
        <w:ind w:left="284" w:right="7" w:firstLine="567"/>
        <w:jc w:val="both"/>
        <w:rPr>
          <w:rFonts w:ascii="Times New Roman" w:eastAsia="Calibri" w:hAnsi="Times New Roman" w:cs="Times New Roman"/>
          <w:color w:val="000000"/>
          <w:sz w:val="20"/>
          <w:szCs w:val="20"/>
        </w:rPr>
      </w:pPr>
      <w:r w:rsidRPr="00E8788B">
        <w:rPr>
          <w:rFonts w:ascii="Times New Roman" w:eastAsia="Calibri" w:hAnsi="Times New Roman" w:cs="Times New Roman"/>
          <w:b/>
          <w:sz w:val="20"/>
          <w:szCs w:val="20"/>
        </w:rPr>
        <w:t xml:space="preserve">Технически характеристики на пясъчния филтър – </w:t>
      </w:r>
      <w:r w:rsidRPr="00E8788B">
        <w:rPr>
          <w:rFonts w:ascii="Times New Roman" w:eastAsia="Calibri" w:hAnsi="Times New Roman" w:cs="Times New Roman"/>
          <w:sz w:val="20"/>
          <w:szCs w:val="20"/>
        </w:rPr>
        <w:t>посочени в Таблица „Технически характеристики“:</w:t>
      </w:r>
    </w:p>
    <w:p w14:paraId="3AAC4065" w14:textId="7D2F3E07" w:rsidR="00C63144" w:rsidRPr="00E8788B" w:rsidRDefault="00C63144" w:rsidP="00036C7A">
      <w:pPr>
        <w:widowControl w:val="0"/>
        <w:spacing w:before="60" w:after="60" w:line="240" w:lineRule="auto"/>
        <w:ind w:right="7"/>
        <w:jc w:val="both"/>
        <w:rPr>
          <w:rFonts w:ascii="Times New Roman" w:eastAsia="Calibri" w:hAnsi="Times New Roman" w:cs="Times New Roman"/>
          <w:color w:val="000000"/>
          <w:sz w:val="20"/>
          <w:szCs w:val="20"/>
        </w:rPr>
      </w:pPr>
    </w:p>
    <w:p w14:paraId="4D967930" w14:textId="77777777" w:rsidR="00C63144" w:rsidRPr="00E8788B" w:rsidRDefault="00C63144" w:rsidP="00036C7A">
      <w:pPr>
        <w:widowControl w:val="0"/>
        <w:spacing w:before="60" w:after="60" w:line="240" w:lineRule="auto"/>
        <w:ind w:right="7"/>
        <w:jc w:val="both"/>
        <w:rPr>
          <w:rFonts w:ascii="Times New Roman" w:eastAsia="Calibri" w:hAnsi="Times New Roman" w:cs="Times New Roman"/>
          <w:color w:val="000000"/>
          <w:sz w:val="20"/>
          <w:szCs w:val="20"/>
        </w:rPr>
      </w:pPr>
    </w:p>
    <w:tbl>
      <w:tblPr>
        <w:tblStyle w:val="TableGrid5"/>
        <w:tblW w:w="9295" w:type="dxa"/>
        <w:jc w:val="center"/>
        <w:tblLook w:val="04A0" w:firstRow="1" w:lastRow="0" w:firstColumn="1" w:lastColumn="0" w:noHBand="0" w:noVBand="1"/>
      </w:tblPr>
      <w:tblGrid>
        <w:gridCol w:w="1555"/>
        <w:gridCol w:w="5386"/>
        <w:gridCol w:w="2343"/>
        <w:gridCol w:w="11"/>
      </w:tblGrid>
      <w:tr w:rsidR="00706FE9" w:rsidRPr="00E8788B" w14:paraId="530631FF" w14:textId="77777777" w:rsidTr="00950D5E">
        <w:trPr>
          <w:trHeight w:val="766"/>
          <w:jc w:val="center"/>
        </w:trPr>
        <w:tc>
          <w:tcPr>
            <w:tcW w:w="9295" w:type="dxa"/>
            <w:gridSpan w:val="4"/>
            <w:noWrap/>
            <w:hideMark/>
          </w:tcPr>
          <w:p w14:paraId="101A10E1" w14:textId="77777777" w:rsidR="00706FE9" w:rsidRPr="00E8788B" w:rsidRDefault="00706FE9" w:rsidP="00950D5E">
            <w:pPr>
              <w:widowControl w:val="0"/>
              <w:spacing w:before="60" w:after="60"/>
              <w:ind w:left="459" w:right="709" w:hanging="332"/>
              <w:jc w:val="center"/>
              <w:rPr>
                <w:rFonts w:ascii="Times New Roman" w:eastAsia="Times New Roman" w:hAnsi="Times New Roman" w:cs="Times New Roman"/>
                <w:b/>
                <w:bCs/>
                <w:i/>
                <w:sz w:val="20"/>
                <w:szCs w:val="20"/>
              </w:rPr>
            </w:pPr>
            <w:r w:rsidRPr="00E8788B">
              <w:rPr>
                <w:rFonts w:ascii="Times New Roman" w:eastAsia="Times New Roman" w:hAnsi="Times New Roman" w:cs="Times New Roman"/>
                <w:b/>
                <w:bCs/>
                <w:i/>
                <w:sz w:val="20"/>
                <w:szCs w:val="20"/>
              </w:rPr>
              <w:t>Таблица технически характеристики</w:t>
            </w:r>
          </w:p>
        </w:tc>
      </w:tr>
      <w:tr w:rsidR="00706FE9" w:rsidRPr="00E8788B" w14:paraId="65564D36" w14:textId="77777777" w:rsidTr="00950D5E">
        <w:trPr>
          <w:gridAfter w:val="1"/>
          <w:wAfter w:w="11" w:type="dxa"/>
          <w:trHeight w:val="722"/>
          <w:jc w:val="center"/>
        </w:trPr>
        <w:tc>
          <w:tcPr>
            <w:tcW w:w="1555" w:type="dxa"/>
            <w:hideMark/>
          </w:tcPr>
          <w:p w14:paraId="2FB8EE90"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w:t>
            </w:r>
          </w:p>
        </w:tc>
        <w:tc>
          <w:tcPr>
            <w:tcW w:w="5386" w:type="dxa"/>
            <w:hideMark/>
          </w:tcPr>
          <w:p w14:paraId="64A4C581"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Изискване към филтъра/показатели</w:t>
            </w:r>
          </w:p>
        </w:tc>
        <w:tc>
          <w:tcPr>
            <w:tcW w:w="2343" w:type="dxa"/>
            <w:hideMark/>
          </w:tcPr>
          <w:p w14:paraId="2039D2BD" w14:textId="77777777" w:rsidR="00706FE9" w:rsidRPr="00E8788B" w:rsidRDefault="00706FE9" w:rsidP="00950D5E">
            <w:pPr>
              <w:widowControl w:val="0"/>
              <w:spacing w:before="60" w:after="60"/>
              <w:ind w:left="709" w:right="378" w:hanging="535"/>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Предложение на доставчика</w:t>
            </w:r>
          </w:p>
        </w:tc>
      </w:tr>
      <w:tr w:rsidR="00706FE9" w:rsidRPr="00E8788B" w14:paraId="716900E1" w14:textId="77777777" w:rsidTr="00950D5E">
        <w:trPr>
          <w:gridAfter w:val="1"/>
          <w:wAfter w:w="11" w:type="dxa"/>
          <w:trHeight w:val="294"/>
          <w:jc w:val="center"/>
        </w:trPr>
        <w:tc>
          <w:tcPr>
            <w:tcW w:w="1555" w:type="dxa"/>
            <w:noWrap/>
            <w:vAlign w:val="center"/>
            <w:hideMark/>
          </w:tcPr>
          <w:p w14:paraId="3ADD056E"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1</w:t>
            </w:r>
          </w:p>
        </w:tc>
        <w:tc>
          <w:tcPr>
            <w:tcW w:w="5386" w:type="dxa"/>
            <w:noWrap/>
            <w:hideMark/>
          </w:tcPr>
          <w:p w14:paraId="4C262D9E"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Категория на апарата – </w:t>
            </w:r>
            <w:proofErr w:type="spellStart"/>
            <w:r w:rsidRPr="00E8788B">
              <w:rPr>
                <w:rFonts w:ascii="Times New Roman" w:eastAsia="Times New Roman" w:hAnsi="Times New Roman" w:cs="Times New Roman"/>
                <w:sz w:val="20"/>
                <w:szCs w:val="20"/>
              </w:rPr>
              <w:t>нетехнонадзорен</w:t>
            </w:r>
            <w:proofErr w:type="spellEnd"/>
          </w:p>
        </w:tc>
        <w:tc>
          <w:tcPr>
            <w:tcW w:w="2343" w:type="dxa"/>
            <w:noWrap/>
            <w:hideMark/>
          </w:tcPr>
          <w:p w14:paraId="6FB0EC60"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4E3B1A5C" w14:textId="77777777" w:rsidTr="00950D5E">
        <w:trPr>
          <w:gridAfter w:val="1"/>
          <w:wAfter w:w="11" w:type="dxa"/>
          <w:trHeight w:val="294"/>
          <w:jc w:val="center"/>
        </w:trPr>
        <w:tc>
          <w:tcPr>
            <w:tcW w:w="1555" w:type="dxa"/>
            <w:noWrap/>
            <w:vAlign w:val="center"/>
            <w:hideMark/>
          </w:tcPr>
          <w:p w14:paraId="6453A80E"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2</w:t>
            </w:r>
          </w:p>
        </w:tc>
        <w:tc>
          <w:tcPr>
            <w:tcW w:w="5386" w:type="dxa"/>
            <w:noWrap/>
            <w:hideMark/>
          </w:tcPr>
          <w:p w14:paraId="786305B6"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Геометричен обем – 8,5 m</w:t>
            </w:r>
            <w:r w:rsidRPr="00E8788B">
              <w:rPr>
                <w:rFonts w:ascii="Times New Roman" w:eastAsia="Times New Roman" w:hAnsi="Times New Roman" w:cs="Times New Roman"/>
                <w:sz w:val="20"/>
                <w:szCs w:val="20"/>
                <w:vertAlign w:val="superscript"/>
              </w:rPr>
              <w:t>3</w:t>
            </w:r>
          </w:p>
        </w:tc>
        <w:tc>
          <w:tcPr>
            <w:tcW w:w="2343" w:type="dxa"/>
            <w:noWrap/>
            <w:hideMark/>
          </w:tcPr>
          <w:p w14:paraId="09DF1526"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5B6CDE5E" w14:textId="77777777" w:rsidTr="00950D5E">
        <w:trPr>
          <w:trHeight w:val="294"/>
          <w:jc w:val="center"/>
        </w:trPr>
        <w:tc>
          <w:tcPr>
            <w:tcW w:w="1555" w:type="dxa"/>
            <w:vMerge w:val="restart"/>
            <w:noWrap/>
            <w:vAlign w:val="center"/>
            <w:hideMark/>
          </w:tcPr>
          <w:p w14:paraId="4C6F272B"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3</w:t>
            </w:r>
          </w:p>
        </w:tc>
        <w:tc>
          <w:tcPr>
            <w:tcW w:w="7740" w:type="dxa"/>
            <w:gridSpan w:val="3"/>
            <w:noWrap/>
            <w:hideMark/>
          </w:tcPr>
          <w:p w14:paraId="7B789158" w14:textId="29DBC632"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Налягане</w:t>
            </w:r>
          </w:p>
        </w:tc>
      </w:tr>
      <w:tr w:rsidR="00706FE9" w:rsidRPr="00E8788B" w14:paraId="5A111977" w14:textId="77777777" w:rsidTr="00950D5E">
        <w:trPr>
          <w:gridAfter w:val="1"/>
          <w:wAfter w:w="11" w:type="dxa"/>
          <w:trHeight w:val="294"/>
          <w:jc w:val="center"/>
        </w:trPr>
        <w:tc>
          <w:tcPr>
            <w:tcW w:w="1555" w:type="dxa"/>
            <w:vMerge/>
            <w:vAlign w:val="center"/>
            <w:hideMark/>
          </w:tcPr>
          <w:p w14:paraId="7A9BB0A9"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41D52E8B"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 Работно налягане 0,4 </w:t>
            </w:r>
            <w:proofErr w:type="spellStart"/>
            <w:r w:rsidRPr="00E8788B">
              <w:rPr>
                <w:rFonts w:ascii="Times New Roman" w:eastAsia="Times New Roman" w:hAnsi="Times New Roman" w:cs="Times New Roman"/>
                <w:sz w:val="20"/>
                <w:szCs w:val="20"/>
              </w:rPr>
              <w:t>МPa</w:t>
            </w:r>
            <w:proofErr w:type="spellEnd"/>
          </w:p>
        </w:tc>
        <w:tc>
          <w:tcPr>
            <w:tcW w:w="2343" w:type="dxa"/>
            <w:noWrap/>
            <w:hideMark/>
          </w:tcPr>
          <w:p w14:paraId="2A675ABF"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62158C98" w14:textId="77777777" w:rsidTr="00950D5E">
        <w:trPr>
          <w:gridAfter w:val="1"/>
          <w:wAfter w:w="11" w:type="dxa"/>
          <w:trHeight w:val="294"/>
          <w:jc w:val="center"/>
        </w:trPr>
        <w:tc>
          <w:tcPr>
            <w:tcW w:w="1555" w:type="dxa"/>
            <w:vMerge/>
            <w:vAlign w:val="center"/>
            <w:hideMark/>
          </w:tcPr>
          <w:p w14:paraId="5D0AE064"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054F4754"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 Изчислително налягане 0,4 </w:t>
            </w:r>
            <w:proofErr w:type="spellStart"/>
            <w:r w:rsidRPr="00E8788B">
              <w:rPr>
                <w:rFonts w:ascii="Times New Roman" w:eastAsia="Times New Roman" w:hAnsi="Times New Roman" w:cs="Times New Roman"/>
                <w:sz w:val="20"/>
                <w:szCs w:val="20"/>
              </w:rPr>
              <w:t>МPa</w:t>
            </w:r>
            <w:proofErr w:type="spellEnd"/>
          </w:p>
        </w:tc>
        <w:tc>
          <w:tcPr>
            <w:tcW w:w="2343" w:type="dxa"/>
            <w:noWrap/>
            <w:hideMark/>
          </w:tcPr>
          <w:p w14:paraId="4D7023AD"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0E7925D2" w14:textId="77777777" w:rsidTr="00950D5E">
        <w:trPr>
          <w:gridAfter w:val="1"/>
          <w:wAfter w:w="11" w:type="dxa"/>
          <w:trHeight w:val="294"/>
          <w:jc w:val="center"/>
        </w:trPr>
        <w:tc>
          <w:tcPr>
            <w:tcW w:w="1555" w:type="dxa"/>
            <w:vMerge/>
            <w:vAlign w:val="center"/>
            <w:hideMark/>
          </w:tcPr>
          <w:p w14:paraId="6FBFA0DF"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258B7C4E"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 Пробно налягане 0,6 </w:t>
            </w:r>
            <w:proofErr w:type="spellStart"/>
            <w:r w:rsidRPr="00E8788B">
              <w:rPr>
                <w:rFonts w:ascii="Times New Roman" w:eastAsia="Times New Roman" w:hAnsi="Times New Roman" w:cs="Times New Roman"/>
                <w:sz w:val="20"/>
                <w:szCs w:val="20"/>
              </w:rPr>
              <w:t>МPa</w:t>
            </w:r>
            <w:proofErr w:type="spellEnd"/>
          </w:p>
        </w:tc>
        <w:tc>
          <w:tcPr>
            <w:tcW w:w="2343" w:type="dxa"/>
            <w:noWrap/>
            <w:hideMark/>
          </w:tcPr>
          <w:p w14:paraId="732C8863"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389A925C" w14:textId="77777777" w:rsidTr="00950D5E">
        <w:trPr>
          <w:trHeight w:val="367"/>
          <w:jc w:val="center"/>
        </w:trPr>
        <w:tc>
          <w:tcPr>
            <w:tcW w:w="1555" w:type="dxa"/>
            <w:vMerge w:val="restart"/>
            <w:noWrap/>
            <w:vAlign w:val="center"/>
            <w:hideMark/>
          </w:tcPr>
          <w:p w14:paraId="58AC9379"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4</w:t>
            </w:r>
          </w:p>
        </w:tc>
        <w:tc>
          <w:tcPr>
            <w:tcW w:w="7740" w:type="dxa"/>
            <w:gridSpan w:val="3"/>
            <w:noWrap/>
            <w:hideMark/>
          </w:tcPr>
          <w:p w14:paraId="45390C52" w14:textId="6F04EEC3"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Температура</w:t>
            </w:r>
          </w:p>
        </w:tc>
      </w:tr>
      <w:tr w:rsidR="00706FE9" w:rsidRPr="00E8788B" w14:paraId="55829A63" w14:textId="77777777" w:rsidTr="00950D5E">
        <w:trPr>
          <w:gridAfter w:val="1"/>
          <w:wAfter w:w="11" w:type="dxa"/>
          <w:trHeight w:val="294"/>
          <w:jc w:val="center"/>
        </w:trPr>
        <w:tc>
          <w:tcPr>
            <w:tcW w:w="1555" w:type="dxa"/>
            <w:vMerge/>
            <w:vAlign w:val="center"/>
            <w:hideMark/>
          </w:tcPr>
          <w:p w14:paraId="1CEDB4D5"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663F07F3"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Работна температура +5 ° С до +20 ° С </w:t>
            </w:r>
          </w:p>
        </w:tc>
        <w:tc>
          <w:tcPr>
            <w:tcW w:w="2343" w:type="dxa"/>
            <w:noWrap/>
            <w:hideMark/>
          </w:tcPr>
          <w:p w14:paraId="1B20D470"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0B964A24" w14:textId="77777777" w:rsidTr="00950D5E">
        <w:trPr>
          <w:gridAfter w:val="1"/>
          <w:wAfter w:w="11" w:type="dxa"/>
          <w:trHeight w:val="294"/>
          <w:jc w:val="center"/>
        </w:trPr>
        <w:tc>
          <w:tcPr>
            <w:tcW w:w="1555" w:type="dxa"/>
            <w:vMerge/>
            <w:vAlign w:val="center"/>
            <w:hideMark/>
          </w:tcPr>
          <w:p w14:paraId="0E69AFAB"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0784F596"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Изчислителна температура +20 ° С</w:t>
            </w:r>
          </w:p>
        </w:tc>
        <w:tc>
          <w:tcPr>
            <w:tcW w:w="2343" w:type="dxa"/>
            <w:noWrap/>
            <w:hideMark/>
          </w:tcPr>
          <w:p w14:paraId="12CE3364"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44DCFC14" w14:textId="77777777" w:rsidTr="00950D5E">
        <w:trPr>
          <w:trHeight w:val="294"/>
          <w:jc w:val="center"/>
        </w:trPr>
        <w:tc>
          <w:tcPr>
            <w:tcW w:w="1555" w:type="dxa"/>
            <w:vMerge w:val="restart"/>
            <w:noWrap/>
            <w:vAlign w:val="center"/>
            <w:hideMark/>
          </w:tcPr>
          <w:p w14:paraId="1FA6ED25"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5</w:t>
            </w:r>
          </w:p>
        </w:tc>
        <w:tc>
          <w:tcPr>
            <w:tcW w:w="7740" w:type="dxa"/>
            <w:gridSpan w:val="3"/>
            <w:noWrap/>
            <w:hideMark/>
          </w:tcPr>
          <w:p w14:paraId="11A011F1" w14:textId="57B50941"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Работна среда</w:t>
            </w:r>
          </w:p>
        </w:tc>
      </w:tr>
      <w:tr w:rsidR="00706FE9" w:rsidRPr="00E8788B" w14:paraId="030183B2" w14:textId="77777777" w:rsidTr="00950D5E">
        <w:trPr>
          <w:gridAfter w:val="1"/>
          <w:wAfter w:w="11" w:type="dxa"/>
          <w:trHeight w:val="294"/>
          <w:jc w:val="center"/>
        </w:trPr>
        <w:tc>
          <w:tcPr>
            <w:tcW w:w="1555" w:type="dxa"/>
            <w:vMerge/>
            <w:vAlign w:val="center"/>
            <w:hideMark/>
          </w:tcPr>
          <w:p w14:paraId="6CBF6793"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05F56A37"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Вода </w:t>
            </w:r>
          </w:p>
        </w:tc>
        <w:tc>
          <w:tcPr>
            <w:tcW w:w="2343" w:type="dxa"/>
            <w:noWrap/>
            <w:hideMark/>
          </w:tcPr>
          <w:p w14:paraId="32F8848A"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2F37B329" w14:textId="77777777" w:rsidTr="00950D5E">
        <w:trPr>
          <w:gridAfter w:val="1"/>
          <w:wAfter w:w="11" w:type="dxa"/>
          <w:trHeight w:val="294"/>
          <w:jc w:val="center"/>
        </w:trPr>
        <w:tc>
          <w:tcPr>
            <w:tcW w:w="1555" w:type="dxa"/>
            <w:vMerge/>
            <w:noWrap/>
            <w:vAlign w:val="center"/>
            <w:hideMark/>
          </w:tcPr>
          <w:p w14:paraId="6C25E3CE"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04A1531F"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Плътност при P = 1.6 </w:t>
            </w:r>
            <w:proofErr w:type="spellStart"/>
            <w:r w:rsidRPr="00E8788B">
              <w:rPr>
                <w:rFonts w:ascii="Times New Roman" w:eastAsia="Times New Roman" w:hAnsi="Times New Roman" w:cs="Times New Roman"/>
                <w:sz w:val="20"/>
                <w:szCs w:val="20"/>
              </w:rPr>
              <w:t>MPa</w:t>
            </w:r>
            <w:proofErr w:type="spellEnd"/>
            <w:r w:rsidRPr="00E8788B">
              <w:rPr>
                <w:rFonts w:ascii="Times New Roman" w:eastAsia="Times New Roman" w:hAnsi="Times New Roman" w:cs="Times New Roman"/>
                <w:sz w:val="20"/>
                <w:szCs w:val="20"/>
              </w:rPr>
              <w:t xml:space="preserve"> – 1000 </w:t>
            </w:r>
            <w:proofErr w:type="spellStart"/>
            <w:r w:rsidRPr="00E8788B">
              <w:rPr>
                <w:rFonts w:ascii="Times New Roman" w:eastAsia="Times New Roman" w:hAnsi="Times New Roman" w:cs="Times New Roman"/>
                <w:sz w:val="20"/>
                <w:szCs w:val="20"/>
              </w:rPr>
              <w:t>kg</w:t>
            </w:r>
            <w:proofErr w:type="spellEnd"/>
            <w:r w:rsidRPr="00E8788B">
              <w:rPr>
                <w:rFonts w:ascii="Times New Roman" w:eastAsia="Times New Roman" w:hAnsi="Times New Roman" w:cs="Times New Roman"/>
                <w:sz w:val="20"/>
                <w:szCs w:val="20"/>
              </w:rPr>
              <w:t>/m</w:t>
            </w:r>
            <w:r w:rsidRPr="00E8788B">
              <w:rPr>
                <w:rFonts w:ascii="Times New Roman" w:eastAsia="Times New Roman" w:hAnsi="Times New Roman" w:cs="Times New Roman"/>
                <w:sz w:val="20"/>
                <w:szCs w:val="20"/>
                <w:vertAlign w:val="superscript"/>
              </w:rPr>
              <w:t>3</w:t>
            </w:r>
          </w:p>
        </w:tc>
        <w:tc>
          <w:tcPr>
            <w:tcW w:w="2343" w:type="dxa"/>
            <w:noWrap/>
            <w:hideMark/>
          </w:tcPr>
          <w:p w14:paraId="3BFE8B6D"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3B8DC875" w14:textId="77777777" w:rsidTr="00950D5E">
        <w:trPr>
          <w:gridAfter w:val="1"/>
          <w:wAfter w:w="11" w:type="dxa"/>
          <w:trHeight w:val="294"/>
          <w:jc w:val="center"/>
        </w:trPr>
        <w:tc>
          <w:tcPr>
            <w:tcW w:w="1555" w:type="dxa"/>
            <w:vMerge/>
            <w:noWrap/>
            <w:vAlign w:val="center"/>
            <w:hideMark/>
          </w:tcPr>
          <w:p w14:paraId="06E0E837"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7D3941EB"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Без пожароопасност</w:t>
            </w:r>
          </w:p>
        </w:tc>
        <w:tc>
          <w:tcPr>
            <w:tcW w:w="2343" w:type="dxa"/>
            <w:noWrap/>
            <w:hideMark/>
          </w:tcPr>
          <w:p w14:paraId="18A2E091"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55AB5D7E" w14:textId="77777777" w:rsidTr="00950D5E">
        <w:trPr>
          <w:gridAfter w:val="1"/>
          <w:wAfter w:w="11" w:type="dxa"/>
          <w:trHeight w:val="294"/>
          <w:jc w:val="center"/>
        </w:trPr>
        <w:tc>
          <w:tcPr>
            <w:tcW w:w="1555" w:type="dxa"/>
            <w:vMerge/>
            <w:noWrap/>
            <w:vAlign w:val="center"/>
            <w:hideMark/>
          </w:tcPr>
          <w:p w14:paraId="495009AB"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1E8FC4CF"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Без </w:t>
            </w:r>
            <w:proofErr w:type="spellStart"/>
            <w:r w:rsidRPr="00E8788B">
              <w:rPr>
                <w:rFonts w:ascii="Times New Roman" w:eastAsia="Times New Roman" w:hAnsi="Times New Roman" w:cs="Times New Roman"/>
                <w:sz w:val="20"/>
                <w:szCs w:val="20"/>
              </w:rPr>
              <w:t>взривоопасност</w:t>
            </w:r>
            <w:proofErr w:type="spellEnd"/>
            <w:r w:rsidRPr="00E8788B">
              <w:rPr>
                <w:rFonts w:ascii="Times New Roman" w:eastAsia="Times New Roman" w:hAnsi="Times New Roman" w:cs="Times New Roman"/>
                <w:sz w:val="20"/>
                <w:szCs w:val="20"/>
              </w:rPr>
              <w:t xml:space="preserve"> </w:t>
            </w:r>
          </w:p>
        </w:tc>
        <w:tc>
          <w:tcPr>
            <w:tcW w:w="2343" w:type="dxa"/>
            <w:noWrap/>
            <w:hideMark/>
          </w:tcPr>
          <w:p w14:paraId="0C7DEAF5"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31251A51" w14:textId="77777777" w:rsidTr="00950D5E">
        <w:trPr>
          <w:gridAfter w:val="1"/>
          <w:wAfter w:w="11" w:type="dxa"/>
          <w:trHeight w:val="294"/>
          <w:jc w:val="center"/>
        </w:trPr>
        <w:tc>
          <w:tcPr>
            <w:tcW w:w="1555" w:type="dxa"/>
            <w:vMerge/>
            <w:noWrap/>
            <w:vAlign w:val="center"/>
            <w:hideMark/>
          </w:tcPr>
          <w:p w14:paraId="2A2E9639"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5845CE50"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Без токсичност</w:t>
            </w:r>
          </w:p>
        </w:tc>
        <w:tc>
          <w:tcPr>
            <w:tcW w:w="2343" w:type="dxa"/>
            <w:noWrap/>
            <w:hideMark/>
          </w:tcPr>
          <w:p w14:paraId="0908C974"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05941E17" w14:textId="77777777" w:rsidTr="00950D5E">
        <w:trPr>
          <w:trHeight w:val="332"/>
          <w:jc w:val="center"/>
        </w:trPr>
        <w:tc>
          <w:tcPr>
            <w:tcW w:w="1555" w:type="dxa"/>
            <w:vMerge w:val="restart"/>
            <w:noWrap/>
            <w:vAlign w:val="center"/>
            <w:hideMark/>
          </w:tcPr>
          <w:p w14:paraId="776F7196" w14:textId="77777777" w:rsidR="00706FE9" w:rsidRPr="00E8788B" w:rsidRDefault="00706FE9" w:rsidP="00950D5E">
            <w:pPr>
              <w:widowControl w:val="0"/>
              <w:spacing w:before="60" w:after="60"/>
              <w:ind w:left="709" w:right="735"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6</w:t>
            </w:r>
          </w:p>
        </w:tc>
        <w:tc>
          <w:tcPr>
            <w:tcW w:w="7740" w:type="dxa"/>
            <w:gridSpan w:val="3"/>
            <w:noWrap/>
            <w:hideMark/>
          </w:tcPr>
          <w:p w14:paraId="13BAEFF4" w14:textId="35612764"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Изпитвателна среда</w:t>
            </w:r>
          </w:p>
        </w:tc>
      </w:tr>
      <w:tr w:rsidR="00706FE9" w:rsidRPr="00E8788B" w14:paraId="6EB67D94" w14:textId="77777777" w:rsidTr="00950D5E">
        <w:trPr>
          <w:gridAfter w:val="1"/>
          <w:wAfter w:w="11" w:type="dxa"/>
          <w:trHeight w:val="294"/>
          <w:jc w:val="center"/>
        </w:trPr>
        <w:tc>
          <w:tcPr>
            <w:tcW w:w="1555" w:type="dxa"/>
            <w:vMerge/>
            <w:vAlign w:val="center"/>
            <w:hideMark/>
          </w:tcPr>
          <w:p w14:paraId="1E52FF8C"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71225142"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Вода </w:t>
            </w:r>
          </w:p>
        </w:tc>
        <w:tc>
          <w:tcPr>
            <w:tcW w:w="2343" w:type="dxa"/>
            <w:noWrap/>
            <w:hideMark/>
          </w:tcPr>
          <w:p w14:paraId="4C94420B"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6F7CF0DB" w14:textId="77777777" w:rsidTr="00950D5E">
        <w:trPr>
          <w:gridAfter w:val="1"/>
          <w:wAfter w:w="11" w:type="dxa"/>
          <w:trHeight w:val="294"/>
          <w:jc w:val="center"/>
        </w:trPr>
        <w:tc>
          <w:tcPr>
            <w:tcW w:w="1555" w:type="dxa"/>
            <w:vMerge/>
            <w:vAlign w:val="center"/>
            <w:hideMark/>
          </w:tcPr>
          <w:p w14:paraId="69FC91F2"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1977E26F"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Температура +5 - +20</w:t>
            </w:r>
          </w:p>
        </w:tc>
        <w:tc>
          <w:tcPr>
            <w:tcW w:w="2343" w:type="dxa"/>
            <w:noWrap/>
            <w:hideMark/>
          </w:tcPr>
          <w:p w14:paraId="273676EC"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0D24D5E8" w14:textId="77777777" w:rsidTr="00950D5E">
        <w:trPr>
          <w:trHeight w:val="269"/>
          <w:jc w:val="center"/>
        </w:trPr>
        <w:tc>
          <w:tcPr>
            <w:tcW w:w="1555" w:type="dxa"/>
            <w:vMerge w:val="restart"/>
            <w:noWrap/>
            <w:vAlign w:val="center"/>
            <w:hideMark/>
          </w:tcPr>
          <w:p w14:paraId="2730F972"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7</w:t>
            </w:r>
          </w:p>
        </w:tc>
        <w:tc>
          <w:tcPr>
            <w:tcW w:w="7740" w:type="dxa"/>
            <w:gridSpan w:val="3"/>
            <w:noWrap/>
            <w:hideMark/>
          </w:tcPr>
          <w:p w14:paraId="1890FC1E" w14:textId="0864E612"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Маса</w:t>
            </w:r>
          </w:p>
        </w:tc>
      </w:tr>
      <w:tr w:rsidR="00706FE9" w:rsidRPr="00E8788B" w14:paraId="41348516" w14:textId="77777777" w:rsidTr="00950D5E">
        <w:trPr>
          <w:gridAfter w:val="1"/>
          <w:wAfter w:w="11" w:type="dxa"/>
          <w:trHeight w:val="294"/>
          <w:jc w:val="center"/>
        </w:trPr>
        <w:tc>
          <w:tcPr>
            <w:tcW w:w="1555" w:type="dxa"/>
            <w:vMerge/>
            <w:vAlign w:val="center"/>
            <w:hideMark/>
          </w:tcPr>
          <w:p w14:paraId="592ED1F0"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7438C7EA"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Конструктивна 1226 кг.</w:t>
            </w:r>
          </w:p>
        </w:tc>
        <w:tc>
          <w:tcPr>
            <w:tcW w:w="2343" w:type="dxa"/>
            <w:noWrap/>
            <w:hideMark/>
          </w:tcPr>
          <w:p w14:paraId="415A5325"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715B0A0E" w14:textId="77777777" w:rsidTr="00950D5E">
        <w:trPr>
          <w:gridAfter w:val="1"/>
          <w:wAfter w:w="11" w:type="dxa"/>
          <w:trHeight w:val="294"/>
          <w:jc w:val="center"/>
        </w:trPr>
        <w:tc>
          <w:tcPr>
            <w:tcW w:w="1555" w:type="dxa"/>
            <w:vMerge/>
            <w:vAlign w:val="center"/>
            <w:hideMark/>
          </w:tcPr>
          <w:p w14:paraId="16E2843F"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0AF823E8"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  При </w:t>
            </w:r>
            <w:proofErr w:type="spellStart"/>
            <w:r w:rsidRPr="00E8788B">
              <w:rPr>
                <w:rFonts w:ascii="Times New Roman" w:eastAsia="Times New Roman" w:hAnsi="Times New Roman" w:cs="Times New Roman"/>
                <w:sz w:val="20"/>
                <w:szCs w:val="20"/>
              </w:rPr>
              <w:t>хидроизпитание</w:t>
            </w:r>
            <w:proofErr w:type="spellEnd"/>
            <w:r w:rsidRPr="00E8788B">
              <w:rPr>
                <w:rFonts w:ascii="Times New Roman" w:eastAsia="Times New Roman" w:hAnsi="Times New Roman" w:cs="Times New Roman"/>
                <w:sz w:val="20"/>
                <w:szCs w:val="20"/>
              </w:rPr>
              <w:t xml:space="preserve"> 9726 кг.</w:t>
            </w:r>
          </w:p>
        </w:tc>
        <w:tc>
          <w:tcPr>
            <w:tcW w:w="2343" w:type="dxa"/>
            <w:noWrap/>
            <w:hideMark/>
          </w:tcPr>
          <w:p w14:paraId="6C86258A"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12384B36" w14:textId="77777777" w:rsidTr="00950D5E">
        <w:trPr>
          <w:trHeight w:val="294"/>
          <w:jc w:val="center"/>
        </w:trPr>
        <w:tc>
          <w:tcPr>
            <w:tcW w:w="1555" w:type="dxa"/>
            <w:vMerge w:val="restart"/>
            <w:noWrap/>
            <w:vAlign w:val="center"/>
            <w:hideMark/>
          </w:tcPr>
          <w:p w14:paraId="4C9D9CB8"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8</w:t>
            </w:r>
          </w:p>
        </w:tc>
        <w:tc>
          <w:tcPr>
            <w:tcW w:w="7740" w:type="dxa"/>
            <w:gridSpan w:val="3"/>
            <w:noWrap/>
            <w:hideMark/>
          </w:tcPr>
          <w:p w14:paraId="5EF25874" w14:textId="007D7A7F"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Габаритни размери</w:t>
            </w:r>
          </w:p>
        </w:tc>
      </w:tr>
      <w:tr w:rsidR="00706FE9" w:rsidRPr="00E8788B" w14:paraId="28C58802" w14:textId="77777777" w:rsidTr="00950D5E">
        <w:trPr>
          <w:gridAfter w:val="1"/>
          <w:wAfter w:w="11" w:type="dxa"/>
          <w:trHeight w:val="294"/>
          <w:jc w:val="center"/>
        </w:trPr>
        <w:tc>
          <w:tcPr>
            <w:tcW w:w="1555" w:type="dxa"/>
            <w:vMerge/>
            <w:vAlign w:val="center"/>
            <w:hideMark/>
          </w:tcPr>
          <w:p w14:paraId="14AA0DC4"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5ADEE60D"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Дължина 2300 мм</w:t>
            </w:r>
          </w:p>
        </w:tc>
        <w:tc>
          <w:tcPr>
            <w:tcW w:w="2343" w:type="dxa"/>
            <w:noWrap/>
            <w:hideMark/>
          </w:tcPr>
          <w:p w14:paraId="342C765C"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4700829B" w14:textId="77777777" w:rsidTr="00950D5E">
        <w:trPr>
          <w:gridAfter w:val="1"/>
          <w:wAfter w:w="11" w:type="dxa"/>
          <w:trHeight w:val="294"/>
          <w:jc w:val="center"/>
        </w:trPr>
        <w:tc>
          <w:tcPr>
            <w:tcW w:w="1555" w:type="dxa"/>
            <w:vMerge/>
            <w:vAlign w:val="center"/>
            <w:hideMark/>
          </w:tcPr>
          <w:p w14:paraId="3CFF6D5F"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2E13BBA4"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Широчина 2160 мм</w:t>
            </w:r>
          </w:p>
        </w:tc>
        <w:tc>
          <w:tcPr>
            <w:tcW w:w="2343" w:type="dxa"/>
            <w:noWrap/>
            <w:hideMark/>
          </w:tcPr>
          <w:p w14:paraId="46124C28"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5548414F" w14:textId="77777777" w:rsidTr="00950D5E">
        <w:trPr>
          <w:gridAfter w:val="1"/>
          <w:wAfter w:w="11" w:type="dxa"/>
          <w:trHeight w:val="294"/>
          <w:jc w:val="center"/>
        </w:trPr>
        <w:tc>
          <w:tcPr>
            <w:tcW w:w="1555" w:type="dxa"/>
            <w:vMerge/>
            <w:vAlign w:val="center"/>
            <w:hideMark/>
          </w:tcPr>
          <w:p w14:paraId="799F599C"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713DA5B0"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Височина 3364 мм</w:t>
            </w:r>
          </w:p>
        </w:tc>
        <w:tc>
          <w:tcPr>
            <w:tcW w:w="2343" w:type="dxa"/>
            <w:noWrap/>
            <w:hideMark/>
          </w:tcPr>
          <w:p w14:paraId="650A400E"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5184C408" w14:textId="77777777" w:rsidTr="00950D5E">
        <w:trPr>
          <w:trHeight w:val="294"/>
          <w:jc w:val="center"/>
        </w:trPr>
        <w:tc>
          <w:tcPr>
            <w:tcW w:w="1555" w:type="dxa"/>
            <w:vMerge w:val="restart"/>
            <w:noWrap/>
            <w:vAlign w:val="center"/>
            <w:hideMark/>
          </w:tcPr>
          <w:p w14:paraId="4FFE66F0"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9</w:t>
            </w:r>
          </w:p>
        </w:tc>
        <w:tc>
          <w:tcPr>
            <w:tcW w:w="7740" w:type="dxa"/>
            <w:gridSpan w:val="3"/>
            <w:noWrap/>
            <w:hideMark/>
          </w:tcPr>
          <w:p w14:paraId="76F28928" w14:textId="065492C8" w:rsidR="00706FE9" w:rsidRPr="00E8788B" w:rsidRDefault="00706FE9" w:rsidP="00950D5E">
            <w:pPr>
              <w:widowControl w:val="0"/>
              <w:spacing w:before="60" w:after="60"/>
              <w:ind w:left="709" w:right="709" w:hanging="332"/>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Материал</w:t>
            </w:r>
          </w:p>
        </w:tc>
      </w:tr>
      <w:tr w:rsidR="00706FE9" w:rsidRPr="00E8788B" w14:paraId="2BCE2C9B" w14:textId="77777777" w:rsidTr="00950D5E">
        <w:trPr>
          <w:gridAfter w:val="1"/>
          <w:wAfter w:w="11" w:type="dxa"/>
          <w:trHeight w:val="500"/>
          <w:jc w:val="center"/>
        </w:trPr>
        <w:tc>
          <w:tcPr>
            <w:tcW w:w="1555" w:type="dxa"/>
            <w:vMerge/>
            <w:vAlign w:val="center"/>
            <w:hideMark/>
          </w:tcPr>
          <w:p w14:paraId="6D615486"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p>
        </w:tc>
        <w:tc>
          <w:tcPr>
            <w:tcW w:w="5386" w:type="dxa"/>
            <w:noWrap/>
            <w:hideMark/>
          </w:tcPr>
          <w:p w14:paraId="49F48EEB"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Корпус, дъна, фланци, тръби, отговарящи на AISI 304</w:t>
            </w:r>
          </w:p>
        </w:tc>
        <w:tc>
          <w:tcPr>
            <w:tcW w:w="2343" w:type="dxa"/>
            <w:noWrap/>
            <w:hideMark/>
          </w:tcPr>
          <w:p w14:paraId="461B9920"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455C4796" w14:textId="77777777" w:rsidTr="00950D5E">
        <w:trPr>
          <w:gridAfter w:val="1"/>
          <w:wAfter w:w="11" w:type="dxa"/>
          <w:trHeight w:val="294"/>
          <w:jc w:val="center"/>
        </w:trPr>
        <w:tc>
          <w:tcPr>
            <w:tcW w:w="1555" w:type="dxa"/>
            <w:noWrap/>
            <w:vAlign w:val="center"/>
            <w:hideMark/>
          </w:tcPr>
          <w:p w14:paraId="1F91F0D4"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10</w:t>
            </w:r>
          </w:p>
        </w:tc>
        <w:tc>
          <w:tcPr>
            <w:tcW w:w="5386" w:type="dxa"/>
            <w:noWrap/>
            <w:hideMark/>
          </w:tcPr>
          <w:p w14:paraId="3CD0C989" w14:textId="1609E98C" w:rsidR="00706FE9" w:rsidRPr="00E8788B" w:rsidRDefault="00706FE9" w:rsidP="00950D5E">
            <w:pPr>
              <w:pStyle w:val="ListParagraph"/>
              <w:widowControl w:val="0"/>
              <w:numPr>
                <w:ilvl w:val="0"/>
                <w:numId w:val="44"/>
              </w:numPr>
              <w:spacing w:before="60" w:after="60"/>
              <w:ind w:left="997" w:right="709" w:hanging="332"/>
              <w:jc w:val="both"/>
              <w:rPr>
                <w:rFonts w:ascii="Times New Roman" w:hAnsi="Times New Roman"/>
                <w:sz w:val="20"/>
                <w:szCs w:val="20"/>
                <w:lang w:val="bg-BG"/>
              </w:rPr>
            </w:pPr>
            <w:r w:rsidRPr="00E8788B">
              <w:rPr>
                <w:rFonts w:ascii="Times New Roman" w:hAnsi="Times New Roman"/>
                <w:sz w:val="20"/>
                <w:szCs w:val="20"/>
                <w:lang w:val="bg-BG"/>
              </w:rPr>
              <w:t xml:space="preserve">Прибавка за корозия – 0 мм        </w:t>
            </w:r>
          </w:p>
        </w:tc>
        <w:tc>
          <w:tcPr>
            <w:tcW w:w="2343" w:type="dxa"/>
            <w:noWrap/>
            <w:hideMark/>
          </w:tcPr>
          <w:p w14:paraId="30D0626A"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1D4EEF0E" w14:textId="77777777" w:rsidTr="00950D5E">
        <w:trPr>
          <w:gridAfter w:val="1"/>
          <w:wAfter w:w="11" w:type="dxa"/>
          <w:trHeight w:val="294"/>
          <w:jc w:val="center"/>
        </w:trPr>
        <w:tc>
          <w:tcPr>
            <w:tcW w:w="1555" w:type="dxa"/>
            <w:noWrap/>
            <w:vAlign w:val="center"/>
            <w:hideMark/>
          </w:tcPr>
          <w:p w14:paraId="00331F7C"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11</w:t>
            </w:r>
          </w:p>
        </w:tc>
        <w:tc>
          <w:tcPr>
            <w:tcW w:w="5386" w:type="dxa"/>
            <w:noWrap/>
            <w:hideMark/>
          </w:tcPr>
          <w:p w14:paraId="444B914B" w14:textId="0159D4E7" w:rsidR="00706FE9" w:rsidRPr="00E8788B" w:rsidRDefault="00706FE9" w:rsidP="00950D5E">
            <w:pPr>
              <w:pStyle w:val="ListParagraph"/>
              <w:widowControl w:val="0"/>
              <w:numPr>
                <w:ilvl w:val="0"/>
                <w:numId w:val="44"/>
              </w:numPr>
              <w:tabs>
                <w:tab w:val="left" w:pos="997"/>
              </w:tabs>
              <w:spacing w:before="60" w:after="60"/>
              <w:ind w:left="855" w:right="709" w:hanging="332"/>
              <w:jc w:val="both"/>
              <w:rPr>
                <w:rFonts w:ascii="Times New Roman" w:hAnsi="Times New Roman"/>
                <w:sz w:val="20"/>
                <w:szCs w:val="20"/>
                <w:lang w:val="bg-BG"/>
              </w:rPr>
            </w:pPr>
            <w:r w:rsidRPr="00E8788B">
              <w:rPr>
                <w:rFonts w:ascii="Times New Roman" w:hAnsi="Times New Roman"/>
                <w:sz w:val="20"/>
                <w:szCs w:val="20"/>
                <w:lang w:val="bg-BG"/>
              </w:rPr>
              <w:t>Коефициент на заваръчния шеф 0,85</w:t>
            </w:r>
          </w:p>
        </w:tc>
        <w:tc>
          <w:tcPr>
            <w:tcW w:w="2343" w:type="dxa"/>
            <w:noWrap/>
            <w:hideMark/>
          </w:tcPr>
          <w:p w14:paraId="2211BB66"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7B0DDB12" w14:textId="77777777" w:rsidTr="00950D5E">
        <w:trPr>
          <w:gridAfter w:val="1"/>
          <w:wAfter w:w="11" w:type="dxa"/>
          <w:trHeight w:val="500"/>
          <w:jc w:val="center"/>
        </w:trPr>
        <w:tc>
          <w:tcPr>
            <w:tcW w:w="1555" w:type="dxa"/>
            <w:noWrap/>
            <w:vAlign w:val="center"/>
            <w:hideMark/>
          </w:tcPr>
          <w:p w14:paraId="7835ABFF"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12</w:t>
            </w:r>
          </w:p>
        </w:tc>
        <w:tc>
          <w:tcPr>
            <w:tcW w:w="5386" w:type="dxa"/>
            <w:noWrap/>
            <w:hideMark/>
          </w:tcPr>
          <w:p w14:paraId="3E145384" w14:textId="2F76C758" w:rsidR="00706FE9" w:rsidRPr="00E8788B" w:rsidRDefault="00706FE9" w:rsidP="00950D5E">
            <w:pPr>
              <w:pStyle w:val="ListParagraph"/>
              <w:widowControl w:val="0"/>
              <w:numPr>
                <w:ilvl w:val="0"/>
                <w:numId w:val="44"/>
              </w:numPr>
              <w:spacing w:before="60" w:after="60"/>
              <w:ind w:left="997" w:right="709" w:hanging="332"/>
              <w:jc w:val="both"/>
              <w:rPr>
                <w:rFonts w:ascii="Times New Roman" w:hAnsi="Times New Roman"/>
                <w:sz w:val="20"/>
                <w:szCs w:val="20"/>
                <w:lang w:val="bg-BG"/>
              </w:rPr>
            </w:pPr>
            <w:r w:rsidRPr="00E8788B">
              <w:rPr>
                <w:rFonts w:ascii="Times New Roman" w:hAnsi="Times New Roman"/>
                <w:sz w:val="20"/>
                <w:szCs w:val="20"/>
                <w:lang w:val="bg-BG"/>
              </w:rPr>
              <w:t>Срок на доставка - максимум 90 календарни дни</w:t>
            </w:r>
          </w:p>
        </w:tc>
        <w:tc>
          <w:tcPr>
            <w:tcW w:w="2343" w:type="dxa"/>
            <w:noWrap/>
            <w:hideMark/>
          </w:tcPr>
          <w:p w14:paraId="2CD4CECA"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r w:rsidR="00706FE9" w:rsidRPr="00E8788B" w14:paraId="35043F58" w14:textId="77777777" w:rsidTr="00950D5E">
        <w:trPr>
          <w:gridAfter w:val="1"/>
          <w:wAfter w:w="11" w:type="dxa"/>
          <w:trHeight w:val="294"/>
          <w:jc w:val="center"/>
        </w:trPr>
        <w:tc>
          <w:tcPr>
            <w:tcW w:w="1555" w:type="dxa"/>
            <w:noWrap/>
            <w:vAlign w:val="center"/>
            <w:hideMark/>
          </w:tcPr>
          <w:p w14:paraId="5D9A2A83" w14:textId="77777777" w:rsidR="00706FE9" w:rsidRPr="00E8788B" w:rsidRDefault="00706FE9" w:rsidP="00950D5E">
            <w:pPr>
              <w:widowControl w:val="0"/>
              <w:spacing w:before="60" w:after="60"/>
              <w:ind w:left="709" w:right="709" w:hanging="332"/>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13</w:t>
            </w:r>
          </w:p>
        </w:tc>
        <w:tc>
          <w:tcPr>
            <w:tcW w:w="5386" w:type="dxa"/>
            <w:noWrap/>
            <w:hideMark/>
          </w:tcPr>
          <w:p w14:paraId="7E5DCFDC" w14:textId="3D7A0614" w:rsidR="00706FE9" w:rsidRPr="00E8788B" w:rsidRDefault="00706FE9" w:rsidP="00950D5E">
            <w:pPr>
              <w:pStyle w:val="ListParagraph"/>
              <w:widowControl w:val="0"/>
              <w:numPr>
                <w:ilvl w:val="0"/>
                <w:numId w:val="44"/>
              </w:numPr>
              <w:spacing w:before="60" w:after="60"/>
              <w:ind w:left="997" w:right="709" w:hanging="332"/>
              <w:jc w:val="both"/>
              <w:rPr>
                <w:rFonts w:ascii="Times New Roman" w:hAnsi="Times New Roman"/>
                <w:sz w:val="20"/>
                <w:szCs w:val="20"/>
                <w:lang w:val="bg-BG"/>
              </w:rPr>
            </w:pPr>
            <w:r w:rsidRPr="00E8788B">
              <w:rPr>
                <w:rFonts w:ascii="Times New Roman" w:hAnsi="Times New Roman"/>
                <w:sz w:val="20"/>
                <w:szCs w:val="20"/>
                <w:lang w:val="bg-BG"/>
              </w:rPr>
              <w:t>Гаранционен срок - минимум  36 месеца</w:t>
            </w:r>
          </w:p>
        </w:tc>
        <w:tc>
          <w:tcPr>
            <w:tcW w:w="2343" w:type="dxa"/>
            <w:noWrap/>
            <w:hideMark/>
          </w:tcPr>
          <w:p w14:paraId="6FFC16D1" w14:textId="77777777" w:rsidR="00706FE9" w:rsidRPr="00E8788B" w:rsidRDefault="00706FE9" w:rsidP="00950D5E">
            <w:pPr>
              <w:widowControl w:val="0"/>
              <w:spacing w:before="60" w:after="60"/>
              <w:ind w:left="709" w:right="709" w:hanging="332"/>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w:t>
            </w:r>
          </w:p>
        </w:tc>
      </w:tr>
    </w:tbl>
    <w:p w14:paraId="6CCB7E22" w14:textId="77777777" w:rsidR="00B96A2B" w:rsidRPr="00E8788B" w:rsidRDefault="00B96A2B" w:rsidP="00706FE9">
      <w:pPr>
        <w:widowControl w:val="0"/>
        <w:tabs>
          <w:tab w:val="left" w:pos="0"/>
          <w:tab w:val="left" w:pos="720"/>
        </w:tabs>
        <w:spacing w:before="60" w:after="60" w:line="240" w:lineRule="auto"/>
        <w:ind w:left="709" w:right="709" w:firstLine="709"/>
        <w:jc w:val="both"/>
        <w:rPr>
          <w:rFonts w:ascii="Times New Roman" w:eastAsia="Times New Roman" w:hAnsi="Times New Roman" w:cs="Times New Roman"/>
          <w:sz w:val="20"/>
          <w:szCs w:val="20"/>
        </w:rPr>
      </w:pPr>
    </w:p>
    <w:p w14:paraId="55B2DCAE" w14:textId="77777777" w:rsidR="00B96A2B" w:rsidRPr="00E8788B" w:rsidRDefault="00B96A2B" w:rsidP="00706FE9">
      <w:pPr>
        <w:widowControl w:val="0"/>
        <w:tabs>
          <w:tab w:val="left" w:pos="0"/>
          <w:tab w:val="left" w:pos="720"/>
        </w:tabs>
        <w:spacing w:before="60" w:after="60" w:line="240" w:lineRule="auto"/>
        <w:ind w:left="709" w:right="709" w:firstLine="709"/>
        <w:jc w:val="both"/>
        <w:rPr>
          <w:rFonts w:ascii="Times New Roman" w:eastAsia="Times New Roman" w:hAnsi="Times New Roman" w:cs="Times New Roman"/>
          <w:sz w:val="20"/>
          <w:szCs w:val="20"/>
        </w:rPr>
      </w:pPr>
    </w:p>
    <w:p w14:paraId="49C8E2A4" w14:textId="77777777" w:rsidR="00B96A2B" w:rsidRPr="00E8788B" w:rsidRDefault="00B96A2B" w:rsidP="00706FE9">
      <w:pPr>
        <w:widowControl w:val="0"/>
        <w:tabs>
          <w:tab w:val="left" w:pos="0"/>
          <w:tab w:val="left" w:pos="720"/>
        </w:tabs>
        <w:spacing w:before="60" w:after="60" w:line="240" w:lineRule="auto"/>
        <w:ind w:left="709" w:right="709" w:firstLine="709"/>
        <w:jc w:val="both"/>
        <w:rPr>
          <w:rFonts w:ascii="Times New Roman" w:eastAsia="Times New Roman" w:hAnsi="Times New Roman" w:cs="Times New Roman"/>
          <w:sz w:val="20"/>
          <w:szCs w:val="20"/>
        </w:rPr>
      </w:pPr>
    </w:p>
    <w:p w14:paraId="3AAB88D7" w14:textId="77777777" w:rsidR="00B96A2B" w:rsidRPr="00E8788B" w:rsidRDefault="00B96A2B" w:rsidP="00706FE9">
      <w:pPr>
        <w:widowControl w:val="0"/>
        <w:tabs>
          <w:tab w:val="left" w:pos="0"/>
          <w:tab w:val="left" w:pos="720"/>
        </w:tabs>
        <w:spacing w:before="60" w:after="60" w:line="240" w:lineRule="auto"/>
        <w:ind w:left="709" w:right="709" w:firstLine="709"/>
        <w:jc w:val="both"/>
        <w:rPr>
          <w:rFonts w:ascii="Times New Roman" w:eastAsia="Times New Roman" w:hAnsi="Times New Roman" w:cs="Times New Roman"/>
          <w:sz w:val="20"/>
          <w:szCs w:val="20"/>
        </w:rPr>
      </w:pPr>
    </w:p>
    <w:p w14:paraId="61AD8316" w14:textId="77777777" w:rsidR="00B96A2B" w:rsidRPr="00E8788B" w:rsidRDefault="00B96A2B" w:rsidP="00706FE9">
      <w:pPr>
        <w:widowControl w:val="0"/>
        <w:tabs>
          <w:tab w:val="left" w:pos="0"/>
          <w:tab w:val="left" w:pos="720"/>
        </w:tabs>
        <w:spacing w:before="60" w:after="60" w:line="240" w:lineRule="auto"/>
        <w:ind w:left="709" w:right="709" w:firstLine="709"/>
        <w:jc w:val="both"/>
        <w:rPr>
          <w:rFonts w:ascii="Times New Roman" w:eastAsia="Times New Roman" w:hAnsi="Times New Roman" w:cs="Times New Roman"/>
          <w:sz w:val="20"/>
          <w:szCs w:val="20"/>
        </w:rPr>
      </w:pPr>
    </w:p>
    <w:p w14:paraId="588ABACF" w14:textId="77777777" w:rsidR="00B96A2B" w:rsidRPr="00E8788B" w:rsidRDefault="00B96A2B" w:rsidP="00706FE9">
      <w:pPr>
        <w:widowControl w:val="0"/>
        <w:tabs>
          <w:tab w:val="left" w:pos="0"/>
          <w:tab w:val="left" w:pos="720"/>
        </w:tabs>
        <w:spacing w:before="60" w:after="60" w:line="240" w:lineRule="auto"/>
        <w:ind w:left="709" w:right="709" w:firstLine="709"/>
        <w:jc w:val="both"/>
        <w:rPr>
          <w:rFonts w:ascii="Times New Roman" w:eastAsia="Times New Roman" w:hAnsi="Times New Roman" w:cs="Times New Roman"/>
          <w:sz w:val="20"/>
          <w:szCs w:val="20"/>
        </w:rPr>
      </w:pPr>
    </w:p>
    <w:p w14:paraId="1FC5EE91" w14:textId="71631928" w:rsidR="00B96A2B" w:rsidRPr="00E8788B" w:rsidRDefault="00B96A2B" w:rsidP="00C63144">
      <w:pPr>
        <w:widowControl w:val="0"/>
        <w:spacing w:before="60" w:after="60" w:line="240" w:lineRule="auto"/>
        <w:ind w:left="709" w:right="709" w:firstLine="709"/>
        <w:jc w:val="center"/>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РАЗДЕЛ Б: ЦЕНИ И ДАННИ</w:t>
      </w:r>
    </w:p>
    <w:p w14:paraId="075DF923"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b/>
          <w:sz w:val="20"/>
          <w:szCs w:val="20"/>
        </w:rPr>
        <w:sectPr w:rsidR="00B96A2B" w:rsidRPr="00E8788B">
          <w:pgSz w:w="11909" w:h="16834"/>
          <w:pgMar w:top="680" w:right="1469" w:bottom="851" w:left="1361" w:header="680" w:footer="244" w:gutter="0"/>
          <w:pgNumType w:start="6"/>
          <w:cols w:space="708"/>
          <w:vAlign w:val="center"/>
        </w:sectPr>
      </w:pPr>
    </w:p>
    <w:p w14:paraId="3B2B59A1" w14:textId="77777777" w:rsidR="00B96A2B" w:rsidRPr="00E8788B" w:rsidRDefault="00B96A2B" w:rsidP="00950D5E">
      <w:pPr>
        <w:widowControl w:val="0"/>
        <w:tabs>
          <w:tab w:val="left" w:pos="900"/>
          <w:tab w:val="left" w:leader="dot" w:pos="12960"/>
        </w:tabs>
        <w:spacing w:before="60" w:after="60" w:line="360" w:lineRule="auto"/>
        <w:ind w:left="709" w:right="7"/>
        <w:jc w:val="both"/>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lastRenderedPageBreak/>
        <w:t>ЦЕНИ И ДАННИ</w:t>
      </w:r>
    </w:p>
    <w:p w14:paraId="00FC20C0" w14:textId="77777777" w:rsidR="00543FE7" w:rsidRPr="00E8788B" w:rsidRDefault="00B96A2B" w:rsidP="00950D5E">
      <w:pPr>
        <w:pStyle w:val="ListParagraph"/>
        <w:widowControl w:val="0"/>
        <w:numPr>
          <w:ilvl w:val="0"/>
          <w:numId w:val="45"/>
        </w:numPr>
        <w:tabs>
          <w:tab w:val="left" w:leader="dot" w:pos="12960"/>
        </w:tabs>
        <w:spacing w:before="60" w:after="60" w:line="360" w:lineRule="auto"/>
        <w:ind w:right="7" w:hanging="218"/>
        <w:jc w:val="both"/>
        <w:rPr>
          <w:rFonts w:ascii="Times New Roman" w:hAnsi="Times New Roman"/>
          <w:b/>
          <w:spacing w:val="-10"/>
          <w:sz w:val="20"/>
          <w:szCs w:val="20"/>
          <w:lang w:val="bg-BG"/>
        </w:rPr>
      </w:pPr>
      <w:r w:rsidRPr="00E8788B">
        <w:rPr>
          <w:rFonts w:ascii="Times New Roman" w:hAnsi="Times New Roman"/>
          <w:b/>
          <w:spacing w:val="-10"/>
          <w:sz w:val="20"/>
          <w:szCs w:val="20"/>
          <w:lang w:val="bg-BG"/>
        </w:rPr>
        <w:t>ОБЩИ ПОЛОЖЕНИЯ</w:t>
      </w:r>
    </w:p>
    <w:p w14:paraId="76127493" w14:textId="1D3A8E39" w:rsidR="00543FE7" w:rsidRPr="00E8788B" w:rsidRDefault="00706FE9"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b/>
          <w:spacing w:val="-10"/>
          <w:sz w:val="20"/>
          <w:szCs w:val="20"/>
          <w:lang w:val="bg-BG"/>
        </w:rPr>
      </w:pPr>
      <w:r w:rsidRPr="00E8788B">
        <w:rPr>
          <w:rFonts w:ascii="Times New Roman" w:hAnsi="Times New Roman"/>
          <w:sz w:val="20"/>
          <w:szCs w:val="20"/>
          <w:lang w:val="bg-BG"/>
        </w:rPr>
        <w:t>Ц</w:t>
      </w:r>
      <w:r w:rsidR="00B96A2B" w:rsidRPr="00E8788B">
        <w:rPr>
          <w:rFonts w:ascii="Times New Roman" w:hAnsi="Times New Roman"/>
          <w:sz w:val="20"/>
          <w:szCs w:val="20"/>
          <w:lang w:val="bg-BG"/>
        </w:rPr>
        <w:t xml:space="preserve">ените на </w:t>
      </w:r>
      <w:r w:rsidR="0099690A">
        <w:rPr>
          <w:rFonts w:ascii="Times New Roman" w:hAnsi="Times New Roman"/>
          <w:sz w:val="20"/>
          <w:szCs w:val="20"/>
          <w:lang w:val="bg-BG"/>
        </w:rPr>
        <w:t>дейностите</w:t>
      </w:r>
      <w:r w:rsidR="00B96A2B" w:rsidRPr="00E8788B">
        <w:rPr>
          <w:rFonts w:ascii="Times New Roman" w:hAnsi="Times New Roman"/>
          <w:sz w:val="20"/>
          <w:szCs w:val="20"/>
          <w:lang w:val="bg-BG"/>
        </w:rPr>
        <w:t>, предмет на договора, са посочени в Ценова таблица от този раздел</w:t>
      </w:r>
      <w:r w:rsidR="001F5DE1">
        <w:rPr>
          <w:rFonts w:ascii="Times New Roman" w:hAnsi="Times New Roman"/>
          <w:sz w:val="20"/>
          <w:szCs w:val="20"/>
          <w:lang w:val="bg-BG"/>
        </w:rPr>
        <w:t>.</w:t>
      </w:r>
      <w:bookmarkStart w:id="1" w:name="_GoBack"/>
      <w:bookmarkEnd w:id="1"/>
    </w:p>
    <w:p w14:paraId="6C031229" w14:textId="3CA314A5" w:rsidR="00543FE7" w:rsidRPr="00E8788B" w:rsidRDefault="00706FE9"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b/>
          <w:spacing w:val="-10"/>
          <w:sz w:val="20"/>
          <w:szCs w:val="20"/>
          <w:lang w:val="bg-BG"/>
        </w:rPr>
      </w:pPr>
      <w:r w:rsidRPr="00E8788B">
        <w:rPr>
          <w:rFonts w:ascii="Times New Roman" w:hAnsi="Times New Roman"/>
          <w:sz w:val="20"/>
          <w:szCs w:val="20"/>
          <w:lang w:val="bg-BG"/>
        </w:rPr>
        <w:t>Ц</w:t>
      </w:r>
      <w:r w:rsidR="00B96A2B" w:rsidRPr="00E8788B">
        <w:rPr>
          <w:rFonts w:ascii="Times New Roman" w:hAnsi="Times New Roman"/>
          <w:sz w:val="20"/>
          <w:szCs w:val="20"/>
          <w:lang w:val="bg-BG"/>
        </w:rPr>
        <w:t xml:space="preserve">ените на </w:t>
      </w:r>
      <w:r w:rsidR="0099690A">
        <w:rPr>
          <w:rFonts w:ascii="Times New Roman" w:hAnsi="Times New Roman"/>
          <w:sz w:val="20"/>
          <w:szCs w:val="20"/>
          <w:lang w:val="bg-BG"/>
        </w:rPr>
        <w:t>дейностите</w:t>
      </w:r>
      <w:r w:rsidR="00B96A2B" w:rsidRPr="00E8788B">
        <w:rPr>
          <w:rFonts w:ascii="Times New Roman" w:hAnsi="Times New Roman"/>
          <w:sz w:val="20"/>
          <w:szCs w:val="20"/>
          <w:lang w:val="bg-BG"/>
        </w:rPr>
        <w:t>, предложени в ценовата таблица, са в български лева, без ДДС и с точност до втория знак след десетичната запетая.</w:t>
      </w:r>
    </w:p>
    <w:p w14:paraId="0C08DBC6" w14:textId="77777777" w:rsidR="00543FE7" w:rsidRPr="00E8788B" w:rsidRDefault="00706FE9"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b/>
          <w:spacing w:val="-10"/>
          <w:sz w:val="20"/>
          <w:szCs w:val="20"/>
          <w:lang w:val="bg-BG"/>
        </w:rPr>
      </w:pPr>
      <w:r w:rsidRPr="00E8788B">
        <w:rPr>
          <w:rFonts w:ascii="Times New Roman" w:hAnsi="Times New Roman"/>
          <w:sz w:val="20"/>
          <w:szCs w:val="20"/>
          <w:lang w:val="bg-BG"/>
        </w:rPr>
        <w:t>Е</w:t>
      </w:r>
      <w:r w:rsidR="00B96A2B" w:rsidRPr="00E8788B">
        <w:rPr>
          <w:rFonts w:ascii="Times New Roman" w:hAnsi="Times New Roman"/>
          <w:sz w:val="20"/>
          <w:szCs w:val="20"/>
          <w:lang w:val="bg-BG"/>
        </w:rPr>
        <w:t>диничните цени по договора включват всички договорни задължения на Доставчика.</w:t>
      </w:r>
    </w:p>
    <w:p w14:paraId="599290BC" w14:textId="575BE57E" w:rsidR="001F5DE1" w:rsidRPr="00E8788B" w:rsidRDefault="00B96A2B"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b/>
          <w:spacing w:val="-10"/>
          <w:sz w:val="20"/>
          <w:szCs w:val="20"/>
          <w:lang w:val="bg-BG"/>
        </w:rPr>
      </w:pPr>
      <w:r w:rsidRPr="00E8788B">
        <w:rPr>
          <w:rFonts w:ascii="Times New Roman" w:hAnsi="Times New Roman"/>
          <w:sz w:val="20"/>
          <w:szCs w:val="20"/>
          <w:lang w:val="bg-BG"/>
        </w:rPr>
        <w:t>Цените са постоянни за срока на договора, считано от датата</w:t>
      </w:r>
      <w:r w:rsidRPr="00E8788B">
        <w:rPr>
          <w:rFonts w:ascii="Times New Roman" w:hAnsi="Times New Roman"/>
          <w:sz w:val="20"/>
          <w:szCs w:val="20"/>
        </w:rPr>
        <w:t xml:space="preserve"> </w:t>
      </w:r>
      <w:proofErr w:type="spellStart"/>
      <w:r w:rsidRPr="00E8788B">
        <w:rPr>
          <w:rFonts w:ascii="Times New Roman" w:hAnsi="Times New Roman"/>
          <w:sz w:val="20"/>
          <w:szCs w:val="20"/>
        </w:rPr>
        <w:t>на</w:t>
      </w:r>
      <w:proofErr w:type="spellEnd"/>
      <w:r w:rsidRPr="00E8788B">
        <w:rPr>
          <w:rFonts w:ascii="Times New Roman" w:hAnsi="Times New Roman"/>
          <w:sz w:val="20"/>
          <w:szCs w:val="20"/>
        </w:rPr>
        <w:t xml:space="preserve"> </w:t>
      </w:r>
      <w:proofErr w:type="spellStart"/>
      <w:r w:rsidRPr="00E8788B">
        <w:rPr>
          <w:rFonts w:ascii="Times New Roman" w:hAnsi="Times New Roman"/>
          <w:sz w:val="20"/>
          <w:szCs w:val="20"/>
        </w:rPr>
        <w:t>подписването</w:t>
      </w:r>
      <w:proofErr w:type="spellEnd"/>
      <w:r w:rsidRPr="00E8788B">
        <w:rPr>
          <w:rFonts w:ascii="Times New Roman" w:hAnsi="Times New Roman"/>
          <w:sz w:val="20"/>
          <w:szCs w:val="20"/>
        </w:rPr>
        <w:t xml:space="preserve"> </w:t>
      </w:r>
      <w:proofErr w:type="spellStart"/>
      <w:r w:rsidRPr="00E8788B">
        <w:rPr>
          <w:rFonts w:ascii="Times New Roman" w:hAnsi="Times New Roman"/>
          <w:sz w:val="20"/>
          <w:szCs w:val="20"/>
        </w:rPr>
        <w:t>му</w:t>
      </w:r>
      <w:proofErr w:type="spellEnd"/>
      <w:r w:rsidRPr="00E8788B">
        <w:rPr>
          <w:rFonts w:ascii="Times New Roman" w:hAnsi="Times New Roman"/>
          <w:sz w:val="20"/>
          <w:szCs w:val="20"/>
        </w:rPr>
        <w:t>.</w:t>
      </w:r>
    </w:p>
    <w:p w14:paraId="3FE71AFB" w14:textId="6852EB58" w:rsidR="00AA5B9E" w:rsidRPr="00695B06" w:rsidRDefault="00B96A2B" w:rsidP="00695B06">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sz w:val="20"/>
          <w:szCs w:val="20"/>
        </w:rPr>
      </w:pPr>
      <w:proofErr w:type="spellStart"/>
      <w:r w:rsidRPr="00695B06">
        <w:rPr>
          <w:rFonts w:ascii="Times New Roman" w:hAnsi="Times New Roman"/>
          <w:sz w:val="20"/>
          <w:szCs w:val="20"/>
        </w:rPr>
        <w:t>На</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Доставчика</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не</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са</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гарантирани</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количества</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на</w:t>
      </w:r>
      <w:proofErr w:type="spellEnd"/>
      <w:r w:rsidRPr="00695B06">
        <w:rPr>
          <w:rFonts w:ascii="Times New Roman" w:hAnsi="Times New Roman"/>
          <w:sz w:val="20"/>
          <w:szCs w:val="20"/>
        </w:rPr>
        <w:t xml:space="preserve"> </w:t>
      </w:r>
      <w:proofErr w:type="spellStart"/>
      <w:r w:rsidRPr="00695B06">
        <w:rPr>
          <w:rFonts w:ascii="Times New Roman" w:hAnsi="Times New Roman"/>
          <w:sz w:val="20"/>
          <w:szCs w:val="20"/>
        </w:rPr>
        <w:t>стоките</w:t>
      </w:r>
      <w:proofErr w:type="spellEnd"/>
      <w:r w:rsidRPr="00695B06">
        <w:rPr>
          <w:rFonts w:ascii="Times New Roman" w:hAnsi="Times New Roman"/>
          <w:sz w:val="20"/>
          <w:szCs w:val="20"/>
        </w:rPr>
        <w:t xml:space="preserve"> и </w:t>
      </w:r>
      <w:proofErr w:type="spellStart"/>
      <w:r w:rsidRPr="00695B06">
        <w:rPr>
          <w:rFonts w:ascii="Times New Roman" w:hAnsi="Times New Roman"/>
          <w:sz w:val="20"/>
          <w:szCs w:val="20"/>
        </w:rPr>
        <w:t>продължителност</w:t>
      </w:r>
      <w:proofErr w:type="spellEnd"/>
      <w:r w:rsidR="001F5DE1">
        <w:rPr>
          <w:rFonts w:ascii="Times New Roman" w:hAnsi="Times New Roman"/>
          <w:sz w:val="20"/>
          <w:szCs w:val="20"/>
          <w:lang w:val="bg-BG"/>
        </w:rPr>
        <w:t xml:space="preserve"> на дейностите</w:t>
      </w:r>
      <w:r w:rsidRPr="00695B06">
        <w:rPr>
          <w:rFonts w:ascii="Times New Roman" w:hAnsi="Times New Roman"/>
          <w:sz w:val="20"/>
          <w:szCs w:val="20"/>
        </w:rPr>
        <w:t>.</w:t>
      </w:r>
    </w:p>
    <w:p w14:paraId="36C5C2EB" w14:textId="77777777" w:rsidR="00F31397" w:rsidRPr="00E8788B" w:rsidRDefault="00B96A2B" w:rsidP="0099690A">
      <w:pPr>
        <w:pStyle w:val="ListParagraph"/>
        <w:widowControl w:val="0"/>
        <w:numPr>
          <w:ilvl w:val="0"/>
          <w:numId w:val="45"/>
        </w:numPr>
        <w:tabs>
          <w:tab w:val="left" w:leader="dot" w:pos="12960"/>
        </w:tabs>
        <w:spacing w:before="60" w:after="60" w:line="360" w:lineRule="auto"/>
        <w:ind w:right="7" w:hanging="218"/>
        <w:jc w:val="both"/>
        <w:rPr>
          <w:rFonts w:ascii="Times New Roman" w:hAnsi="Times New Roman"/>
          <w:sz w:val="20"/>
          <w:szCs w:val="20"/>
          <w:lang w:val="bg-BG"/>
        </w:rPr>
      </w:pPr>
      <w:r w:rsidRPr="00E8788B">
        <w:rPr>
          <w:rFonts w:ascii="Times New Roman" w:hAnsi="Times New Roman"/>
          <w:b/>
          <w:spacing w:val="-10"/>
          <w:sz w:val="20"/>
          <w:szCs w:val="20"/>
          <w:lang w:val="bg-BG"/>
        </w:rPr>
        <w:t>НАЧИН</w:t>
      </w:r>
      <w:r w:rsidRPr="00E8788B">
        <w:rPr>
          <w:rFonts w:ascii="Times New Roman" w:hAnsi="Times New Roman"/>
          <w:b/>
          <w:sz w:val="20"/>
          <w:szCs w:val="20"/>
          <w:lang w:val="bg-BG"/>
        </w:rPr>
        <w:t xml:space="preserve"> НА ПЛАЩАНЕ</w:t>
      </w:r>
    </w:p>
    <w:p w14:paraId="6C17C215" w14:textId="77777777" w:rsidR="00F31397" w:rsidRPr="00E8788B" w:rsidRDefault="00B96A2B"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sz w:val="20"/>
          <w:szCs w:val="20"/>
          <w:lang w:val="bg-BG"/>
        </w:rPr>
      </w:pPr>
      <w:r w:rsidRPr="00E8788B">
        <w:rPr>
          <w:rFonts w:ascii="Times New Roman" w:hAnsi="Times New Roman"/>
          <w:sz w:val="20"/>
          <w:szCs w:val="20"/>
          <w:lang w:val="bg-BG"/>
        </w:rPr>
        <w:t xml:space="preserve">След всяка доставка, Доставчикът и Възложителят подписват приемо-предавателен протокол. </w:t>
      </w:r>
    </w:p>
    <w:p w14:paraId="23CBA583" w14:textId="77777777" w:rsidR="00F31397" w:rsidRPr="00E8788B" w:rsidRDefault="00B96A2B"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sz w:val="20"/>
          <w:szCs w:val="20"/>
          <w:lang w:val="bg-BG"/>
        </w:rPr>
      </w:pPr>
      <w:r w:rsidRPr="00E8788B">
        <w:rPr>
          <w:rFonts w:ascii="Times New Roman" w:hAnsi="Times New Roman"/>
          <w:sz w:val="20"/>
          <w:szCs w:val="20"/>
          <w:lang w:val="bg-BG"/>
        </w:rPr>
        <w:t>Доставчикът издава коректно попълнена фактура въз основа на подписания без възражения от страна на Възложителя приемо-предавателен протокол.</w:t>
      </w:r>
    </w:p>
    <w:p w14:paraId="228A1251" w14:textId="7C960F08" w:rsidR="00B96A2B" w:rsidRPr="00E8788B" w:rsidRDefault="00B96A2B" w:rsidP="0099690A">
      <w:pPr>
        <w:pStyle w:val="ListParagraph"/>
        <w:widowControl w:val="0"/>
        <w:numPr>
          <w:ilvl w:val="1"/>
          <w:numId w:val="45"/>
        </w:numPr>
        <w:tabs>
          <w:tab w:val="left" w:leader="dot" w:pos="12960"/>
        </w:tabs>
        <w:spacing w:before="60" w:after="60" w:line="360" w:lineRule="auto"/>
        <w:ind w:right="7" w:hanging="425"/>
        <w:jc w:val="both"/>
        <w:rPr>
          <w:rFonts w:ascii="Times New Roman" w:hAnsi="Times New Roman"/>
          <w:sz w:val="20"/>
          <w:szCs w:val="20"/>
          <w:lang w:val="bg-BG"/>
        </w:rPr>
      </w:pPr>
      <w:r w:rsidRPr="00E8788B">
        <w:rPr>
          <w:rFonts w:ascii="Times New Roman" w:hAnsi="Times New Roman"/>
          <w:sz w:val="20"/>
          <w:szCs w:val="20"/>
          <w:lang w:val="bg-BG"/>
        </w:rPr>
        <w:t>Плащането</w:t>
      </w:r>
      <w:r w:rsidRPr="00E8788B">
        <w:rPr>
          <w:rFonts w:ascii="Times New Roman" w:hAnsi="Times New Roman"/>
          <w:iCs/>
          <w:sz w:val="20"/>
          <w:szCs w:val="20"/>
          <w:lang w:val="bg-BG"/>
        </w:rPr>
        <w:t xml:space="preserve"> ще се извършва по банков път съгласно т. 6 „Плащане, ДДС</w:t>
      </w:r>
      <w:r w:rsidRPr="00E8788B">
        <w:rPr>
          <w:rFonts w:ascii="Times New Roman" w:hAnsi="Times New Roman"/>
          <w:iCs/>
          <w:sz w:val="20"/>
          <w:szCs w:val="20"/>
        </w:rPr>
        <w:t xml:space="preserve"> и гаранция за изпълнение” от раздел Г: Общи условия на договора.</w:t>
      </w:r>
      <w:r w:rsidRPr="00E8788B">
        <w:rPr>
          <w:rFonts w:ascii="Times New Roman" w:hAnsi="Times New Roman"/>
          <w:sz w:val="20"/>
          <w:szCs w:val="20"/>
        </w:rPr>
        <w:t xml:space="preserve"> </w:t>
      </w:r>
    </w:p>
    <w:p w14:paraId="2277EE36" w14:textId="77777777" w:rsidR="00C10873" w:rsidRPr="00E8788B" w:rsidRDefault="00C10873">
      <w:pPr>
        <w:rPr>
          <w:rFonts w:ascii="Times New Roman" w:eastAsia="Times New Roman" w:hAnsi="Times New Roman" w:cs="Times New Roman"/>
          <w:iCs/>
          <w:sz w:val="20"/>
          <w:szCs w:val="20"/>
        </w:rPr>
      </w:pPr>
      <w:r w:rsidRPr="00E8788B">
        <w:rPr>
          <w:rFonts w:ascii="Times New Roman" w:hAnsi="Times New Roman" w:cs="Times New Roman"/>
          <w:iCs/>
          <w:sz w:val="20"/>
          <w:szCs w:val="20"/>
        </w:rPr>
        <w:br w:type="page"/>
      </w:r>
    </w:p>
    <w:p w14:paraId="23E6D353" w14:textId="45B3EC2A" w:rsidR="00B96A2B" w:rsidRPr="00E8788B" w:rsidRDefault="00B96A2B" w:rsidP="00AA5B9E">
      <w:pPr>
        <w:pStyle w:val="ListParagraph"/>
        <w:widowControl w:val="0"/>
        <w:numPr>
          <w:ilvl w:val="0"/>
          <w:numId w:val="45"/>
        </w:numPr>
        <w:tabs>
          <w:tab w:val="left" w:leader="dot" w:pos="12960"/>
        </w:tabs>
        <w:spacing w:before="60" w:after="60"/>
        <w:ind w:right="709"/>
        <w:jc w:val="both"/>
        <w:rPr>
          <w:rFonts w:ascii="Times New Roman" w:hAnsi="Times New Roman"/>
          <w:b/>
          <w:sz w:val="20"/>
          <w:szCs w:val="20"/>
          <w:lang w:val="bg-BG"/>
        </w:rPr>
      </w:pPr>
      <w:bookmarkStart w:id="2" w:name="_Hlk166508270"/>
      <w:r w:rsidRPr="00E8788B">
        <w:rPr>
          <w:rFonts w:ascii="Times New Roman" w:hAnsi="Times New Roman"/>
          <w:b/>
          <w:sz w:val="20"/>
          <w:szCs w:val="20"/>
          <w:lang w:val="bg-BG"/>
        </w:rPr>
        <w:lastRenderedPageBreak/>
        <w:t>ЦЕНОВА ТАБЛИЦА</w:t>
      </w:r>
    </w:p>
    <w:p w14:paraId="4FAFC361" w14:textId="0FE29ED7" w:rsidR="00C63144" w:rsidRPr="00E8788B" w:rsidRDefault="00C63144" w:rsidP="00C63144">
      <w:pPr>
        <w:widowControl w:val="0"/>
        <w:tabs>
          <w:tab w:val="left" w:leader="dot" w:pos="12960"/>
        </w:tabs>
        <w:spacing w:before="60" w:after="60"/>
        <w:ind w:right="709"/>
        <w:jc w:val="both"/>
        <w:rPr>
          <w:rFonts w:ascii="Times New Roman" w:hAnsi="Times New Roman" w:cs="Times New Roman"/>
          <w:b/>
          <w:sz w:val="20"/>
          <w:szCs w:val="20"/>
        </w:rPr>
      </w:pPr>
    </w:p>
    <w:p w14:paraId="03F453D5" w14:textId="4F40CEEC" w:rsidR="00C63144" w:rsidRPr="00E8788B" w:rsidRDefault="00C63144" w:rsidP="00C63144">
      <w:pPr>
        <w:widowControl w:val="0"/>
        <w:tabs>
          <w:tab w:val="left" w:leader="dot" w:pos="12960"/>
        </w:tabs>
        <w:spacing w:before="60" w:after="60"/>
        <w:ind w:right="709"/>
        <w:jc w:val="both"/>
        <w:rPr>
          <w:rFonts w:ascii="Times New Roman" w:hAnsi="Times New Roman" w:cs="Times New Roman"/>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
        <w:gridCol w:w="5851"/>
        <w:gridCol w:w="2503"/>
      </w:tblGrid>
      <w:tr w:rsidR="00C63144" w:rsidRPr="00E8788B" w14:paraId="1BCF946F" w14:textId="77777777" w:rsidTr="00714130">
        <w:trPr>
          <w:trHeight w:val="588"/>
        </w:trPr>
        <w:tc>
          <w:tcPr>
            <w:tcW w:w="523" w:type="dxa"/>
            <w:shd w:val="clear" w:color="auto" w:fill="auto"/>
          </w:tcPr>
          <w:p w14:paraId="666FA197" w14:textId="77777777" w:rsidR="00C63144" w:rsidRPr="00E8788B" w:rsidRDefault="00C63144" w:rsidP="00950D5E">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w:t>
            </w:r>
          </w:p>
        </w:tc>
        <w:tc>
          <w:tcPr>
            <w:tcW w:w="5851" w:type="dxa"/>
            <w:shd w:val="clear" w:color="auto" w:fill="auto"/>
          </w:tcPr>
          <w:p w14:paraId="63971969" w14:textId="77777777" w:rsidR="00C63144" w:rsidRPr="00E8788B" w:rsidRDefault="00C63144" w:rsidP="00FC7489">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Вид дейност</w:t>
            </w:r>
          </w:p>
        </w:tc>
        <w:tc>
          <w:tcPr>
            <w:tcW w:w="2503" w:type="dxa"/>
            <w:shd w:val="clear" w:color="auto" w:fill="auto"/>
          </w:tcPr>
          <w:p w14:paraId="240C6959" w14:textId="77777777" w:rsidR="00543FE7" w:rsidRPr="00E8788B" w:rsidRDefault="00C63144" w:rsidP="00FC7489">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 xml:space="preserve">Ед. цена в лева </w:t>
            </w:r>
          </w:p>
          <w:p w14:paraId="36B6BF24" w14:textId="708E7431" w:rsidR="00C63144" w:rsidRPr="00E8788B" w:rsidRDefault="00C63144" w:rsidP="00FC7489">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без ДДС</w:t>
            </w:r>
          </w:p>
        </w:tc>
      </w:tr>
      <w:tr w:rsidR="00C63144" w:rsidRPr="00E8788B" w14:paraId="70C59E22" w14:textId="77777777" w:rsidTr="00714130">
        <w:trPr>
          <w:trHeight w:val="875"/>
        </w:trPr>
        <w:tc>
          <w:tcPr>
            <w:tcW w:w="523" w:type="dxa"/>
            <w:shd w:val="clear" w:color="auto" w:fill="auto"/>
          </w:tcPr>
          <w:p w14:paraId="057E1D53" w14:textId="77777777" w:rsidR="00C63144" w:rsidRPr="00E8788B" w:rsidRDefault="00C63144" w:rsidP="00950D5E">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1</w:t>
            </w:r>
          </w:p>
        </w:tc>
        <w:tc>
          <w:tcPr>
            <w:tcW w:w="5851" w:type="dxa"/>
            <w:shd w:val="clear" w:color="auto" w:fill="auto"/>
          </w:tcPr>
          <w:p w14:paraId="5237B911" w14:textId="77777777" w:rsidR="00C63144" w:rsidRPr="00E8788B" w:rsidRDefault="00C63144" w:rsidP="00FC7489">
            <w:pPr>
              <w:keepNext/>
              <w:keepLines/>
              <w:spacing w:before="120" w:after="120"/>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 xml:space="preserve">Изработка и доставка на бърз напорен пясъчен филтър </w:t>
            </w:r>
            <w:r w:rsidRPr="00E8788B">
              <w:rPr>
                <w:rFonts w:ascii="Times New Roman" w:hAnsi="Times New Roman" w:cs="Times New Roman"/>
                <w:sz w:val="20"/>
                <w:szCs w:val="20"/>
              </w:rPr>
              <w:t xml:space="preserve">D 2000, </w:t>
            </w:r>
            <w:r w:rsidRPr="00E8788B">
              <w:rPr>
                <w:rFonts w:ascii="Times New Roman" w:eastAsia="Calibri" w:hAnsi="Times New Roman" w:cs="Times New Roman"/>
                <w:sz w:val="20"/>
                <w:szCs w:val="20"/>
              </w:rPr>
              <w:t>съгласно чертежа в Приложение 1</w:t>
            </w:r>
          </w:p>
        </w:tc>
        <w:tc>
          <w:tcPr>
            <w:tcW w:w="2503" w:type="dxa"/>
            <w:shd w:val="clear" w:color="auto" w:fill="auto"/>
          </w:tcPr>
          <w:p w14:paraId="3EC398B1" w14:textId="77777777" w:rsidR="00C63144" w:rsidRPr="00E8788B" w:rsidRDefault="00C63144" w:rsidP="00FC7489">
            <w:pPr>
              <w:keepNext/>
              <w:keepLines/>
              <w:spacing w:before="120" w:after="120"/>
              <w:jc w:val="both"/>
              <w:rPr>
                <w:rFonts w:ascii="Times New Roman" w:eastAsia="Calibri" w:hAnsi="Times New Roman" w:cs="Times New Roman"/>
                <w:b/>
                <w:i/>
                <w:sz w:val="20"/>
                <w:szCs w:val="20"/>
              </w:rPr>
            </w:pPr>
          </w:p>
        </w:tc>
      </w:tr>
      <w:tr w:rsidR="00C63144" w:rsidRPr="00E8788B" w14:paraId="172C218B" w14:textId="77777777" w:rsidTr="00714130">
        <w:trPr>
          <w:trHeight w:val="890"/>
        </w:trPr>
        <w:tc>
          <w:tcPr>
            <w:tcW w:w="523" w:type="dxa"/>
            <w:shd w:val="clear" w:color="auto" w:fill="auto"/>
          </w:tcPr>
          <w:p w14:paraId="68506467" w14:textId="77777777" w:rsidR="00C63144" w:rsidRPr="00E8788B" w:rsidRDefault="00C63144" w:rsidP="00950D5E">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2</w:t>
            </w:r>
          </w:p>
        </w:tc>
        <w:tc>
          <w:tcPr>
            <w:tcW w:w="5851" w:type="dxa"/>
            <w:shd w:val="clear" w:color="auto" w:fill="auto"/>
          </w:tcPr>
          <w:p w14:paraId="6F28AC8A" w14:textId="77777777" w:rsidR="00C63144" w:rsidRPr="00E8788B" w:rsidRDefault="00C63144" w:rsidP="00FC7489">
            <w:pPr>
              <w:keepNext/>
              <w:keepLines/>
              <w:spacing w:before="120" w:after="120"/>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Изготвяне на технически паспорт с всички необходими протоколи от изпитанията</w:t>
            </w:r>
          </w:p>
        </w:tc>
        <w:tc>
          <w:tcPr>
            <w:tcW w:w="2503" w:type="dxa"/>
            <w:shd w:val="clear" w:color="auto" w:fill="auto"/>
          </w:tcPr>
          <w:p w14:paraId="06702445" w14:textId="77777777" w:rsidR="00C63144" w:rsidRPr="00E8788B" w:rsidRDefault="00C63144" w:rsidP="00FC7489">
            <w:pPr>
              <w:keepNext/>
              <w:keepLines/>
              <w:spacing w:before="120" w:after="120"/>
              <w:jc w:val="both"/>
              <w:rPr>
                <w:rFonts w:ascii="Times New Roman" w:eastAsia="Calibri" w:hAnsi="Times New Roman" w:cs="Times New Roman"/>
                <w:b/>
                <w:i/>
                <w:sz w:val="20"/>
                <w:szCs w:val="20"/>
              </w:rPr>
            </w:pPr>
          </w:p>
        </w:tc>
      </w:tr>
      <w:tr w:rsidR="00C63144" w:rsidRPr="00E8788B" w14:paraId="73A4D1EF" w14:textId="77777777" w:rsidTr="00714130">
        <w:trPr>
          <w:trHeight w:val="890"/>
        </w:trPr>
        <w:tc>
          <w:tcPr>
            <w:tcW w:w="523" w:type="dxa"/>
            <w:shd w:val="clear" w:color="auto" w:fill="auto"/>
          </w:tcPr>
          <w:p w14:paraId="130F86FF" w14:textId="77777777" w:rsidR="00C63144" w:rsidRPr="00E8788B" w:rsidRDefault="00C63144" w:rsidP="00950D5E">
            <w:pPr>
              <w:keepNext/>
              <w:keepLines/>
              <w:spacing w:before="120" w:after="120"/>
              <w:jc w:val="center"/>
              <w:rPr>
                <w:rFonts w:ascii="Times New Roman" w:eastAsia="Calibri" w:hAnsi="Times New Roman" w:cs="Times New Roman"/>
                <w:b/>
                <w:sz w:val="20"/>
                <w:szCs w:val="20"/>
              </w:rPr>
            </w:pPr>
            <w:r w:rsidRPr="00E8788B">
              <w:rPr>
                <w:rFonts w:ascii="Times New Roman" w:eastAsia="Calibri" w:hAnsi="Times New Roman" w:cs="Times New Roman"/>
                <w:b/>
                <w:sz w:val="20"/>
                <w:szCs w:val="20"/>
              </w:rPr>
              <w:t>3</w:t>
            </w:r>
          </w:p>
        </w:tc>
        <w:tc>
          <w:tcPr>
            <w:tcW w:w="5851" w:type="dxa"/>
            <w:shd w:val="clear" w:color="auto" w:fill="auto"/>
          </w:tcPr>
          <w:p w14:paraId="55BAB2A3" w14:textId="77777777" w:rsidR="00C63144" w:rsidRPr="00E8788B" w:rsidRDefault="00C63144" w:rsidP="00FC7489">
            <w:pPr>
              <w:keepNext/>
              <w:keepLines/>
              <w:spacing w:before="120" w:after="120"/>
              <w:jc w:val="both"/>
              <w:rPr>
                <w:rFonts w:ascii="Times New Roman" w:eastAsia="Calibri" w:hAnsi="Times New Roman" w:cs="Times New Roman"/>
                <w:sz w:val="20"/>
                <w:szCs w:val="20"/>
                <w:highlight w:val="yellow"/>
              </w:rPr>
            </w:pPr>
            <w:r w:rsidRPr="00E8788B">
              <w:rPr>
                <w:rFonts w:ascii="Times New Roman" w:eastAsia="Calibri" w:hAnsi="Times New Roman" w:cs="Times New Roman"/>
                <w:sz w:val="20"/>
                <w:szCs w:val="20"/>
              </w:rPr>
              <w:t>Извършване на шеф-монтаж, с цел поемане на гаранцията на съоръжението</w:t>
            </w:r>
          </w:p>
        </w:tc>
        <w:tc>
          <w:tcPr>
            <w:tcW w:w="2503" w:type="dxa"/>
            <w:shd w:val="clear" w:color="auto" w:fill="auto"/>
          </w:tcPr>
          <w:p w14:paraId="7663F46C" w14:textId="77777777" w:rsidR="00C63144" w:rsidRPr="00E8788B" w:rsidRDefault="00C63144" w:rsidP="00FC7489">
            <w:pPr>
              <w:keepNext/>
              <w:keepLines/>
              <w:spacing w:before="120" w:after="120"/>
              <w:jc w:val="both"/>
              <w:rPr>
                <w:rFonts w:ascii="Times New Roman" w:eastAsia="Calibri" w:hAnsi="Times New Roman" w:cs="Times New Roman"/>
                <w:b/>
                <w:i/>
                <w:sz w:val="20"/>
                <w:szCs w:val="20"/>
              </w:rPr>
            </w:pPr>
          </w:p>
        </w:tc>
      </w:tr>
      <w:tr w:rsidR="00C63144" w:rsidRPr="00E8788B" w14:paraId="0F37E27F" w14:textId="77777777" w:rsidTr="00714130">
        <w:trPr>
          <w:trHeight w:val="573"/>
        </w:trPr>
        <w:tc>
          <w:tcPr>
            <w:tcW w:w="6374" w:type="dxa"/>
            <w:gridSpan w:val="2"/>
            <w:shd w:val="clear" w:color="auto" w:fill="auto"/>
          </w:tcPr>
          <w:p w14:paraId="1516C406" w14:textId="77777777" w:rsidR="00C63144" w:rsidRPr="00E8788B" w:rsidRDefault="00C63144" w:rsidP="00FC7489">
            <w:pPr>
              <w:keepNext/>
              <w:keepLines/>
              <w:spacing w:before="120" w:after="120"/>
              <w:jc w:val="right"/>
              <w:rPr>
                <w:rFonts w:ascii="Times New Roman" w:eastAsia="Calibri" w:hAnsi="Times New Roman" w:cs="Times New Roman"/>
                <w:b/>
                <w:sz w:val="20"/>
                <w:szCs w:val="20"/>
              </w:rPr>
            </w:pPr>
            <w:r w:rsidRPr="00E8788B">
              <w:rPr>
                <w:rFonts w:ascii="Times New Roman" w:eastAsia="Calibri" w:hAnsi="Times New Roman" w:cs="Times New Roman"/>
                <w:b/>
                <w:sz w:val="20"/>
                <w:szCs w:val="20"/>
              </w:rPr>
              <w:t>Общо:</w:t>
            </w:r>
          </w:p>
        </w:tc>
        <w:tc>
          <w:tcPr>
            <w:tcW w:w="2503" w:type="dxa"/>
            <w:shd w:val="clear" w:color="auto" w:fill="auto"/>
          </w:tcPr>
          <w:p w14:paraId="256AD9F2" w14:textId="77777777" w:rsidR="00C63144" w:rsidRPr="00E8788B" w:rsidRDefault="00C63144" w:rsidP="00FC7489">
            <w:pPr>
              <w:keepNext/>
              <w:keepLines/>
              <w:spacing w:before="120" w:after="120"/>
              <w:jc w:val="both"/>
              <w:rPr>
                <w:rFonts w:ascii="Times New Roman" w:eastAsia="Calibri" w:hAnsi="Times New Roman" w:cs="Times New Roman"/>
                <w:b/>
                <w:sz w:val="20"/>
                <w:szCs w:val="20"/>
              </w:rPr>
            </w:pPr>
          </w:p>
        </w:tc>
      </w:tr>
      <w:bookmarkEnd w:id="2"/>
    </w:tbl>
    <w:p w14:paraId="044F0496" w14:textId="77777777" w:rsidR="00C63144" w:rsidRPr="00E8788B" w:rsidRDefault="00C63144" w:rsidP="00C63144">
      <w:pPr>
        <w:widowControl w:val="0"/>
        <w:tabs>
          <w:tab w:val="left" w:leader="dot" w:pos="12960"/>
        </w:tabs>
        <w:spacing w:before="60" w:after="60"/>
        <w:ind w:right="709"/>
        <w:jc w:val="both"/>
        <w:rPr>
          <w:rFonts w:ascii="Times New Roman" w:hAnsi="Times New Roman" w:cs="Times New Roman"/>
          <w:b/>
          <w:sz w:val="20"/>
          <w:szCs w:val="20"/>
        </w:rPr>
      </w:pPr>
    </w:p>
    <w:p w14:paraId="6945EE4B" w14:textId="77777777" w:rsidR="00B96A2B" w:rsidRPr="00E8788B" w:rsidRDefault="00B96A2B" w:rsidP="00706FE9">
      <w:pPr>
        <w:widowControl w:val="0"/>
        <w:tabs>
          <w:tab w:val="left" w:leader="dot" w:pos="12960"/>
        </w:tabs>
        <w:spacing w:before="60" w:after="60" w:line="240" w:lineRule="auto"/>
        <w:ind w:left="709" w:right="709" w:firstLine="709"/>
        <w:jc w:val="both"/>
        <w:rPr>
          <w:rFonts w:ascii="Times New Roman" w:eastAsia="Times New Roman" w:hAnsi="Times New Roman" w:cs="Times New Roman"/>
          <w:b/>
          <w:sz w:val="20"/>
          <w:szCs w:val="20"/>
        </w:rPr>
      </w:pPr>
    </w:p>
    <w:p w14:paraId="3AD3969A" w14:textId="77777777" w:rsidR="00B96A2B" w:rsidRPr="00E8788B" w:rsidRDefault="00B96A2B" w:rsidP="00706FE9">
      <w:pPr>
        <w:widowControl w:val="0"/>
        <w:tabs>
          <w:tab w:val="left" w:pos="2678"/>
        </w:tabs>
        <w:spacing w:before="60" w:after="60" w:line="240" w:lineRule="auto"/>
        <w:ind w:left="709" w:right="709" w:firstLine="709"/>
        <w:jc w:val="both"/>
        <w:rPr>
          <w:rFonts w:ascii="Times New Roman" w:eastAsia="Times New Roman" w:hAnsi="Times New Roman" w:cs="Times New Roman"/>
          <w:sz w:val="20"/>
          <w:szCs w:val="20"/>
        </w:rPr>
      </w:pPr>
    </w:p>
    <w:p w14:paraId="6245663D"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1B701944"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3685F6C8"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4C592F85"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1480EB7E"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30D70303"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439B5372"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38DD0F96"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13ABB8CC"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3DDD32A4"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69EC90D2"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54020882"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6D0D36D8"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2EFDF195"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704A0472" w14:textId="77777777" w:rsidR="00BD7FD6" w:rsidRPr="00E8788B" w:rsidRDefault="00BD7FD6">
      <w:pPr>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br w:type="page"/>
      </w:r>
    </w:p>
    <w:p w14:paraId="067596D8" w14:textId="6B81DEB7" w:rsidR="00B96A2B" w:rsidRPr="00E8788B" w:rsidRDefault="00B96A2B" w:rsidP="00BD7FD6">
      <w:pPr>
        <w:widowControl w:val="0"/>
        <w:tabs>
          <w:tab w:val="left" w:pos="8364"/>
        </w:tabs>
        <w:spacing w:before="60" w:after="60" w:line="240" w:lineRule="auto"/>
        <w:ind w:right="709"/>
        <w:jc w:val="center"/>
        <w:rPr>
          <w:rFonts w:ascii="Times New Roman" w:eastAsia="Times New Roman" w:hAnsi="Times New Roman" w:cs="Times New Roman"/>
          <w:b/>
          <w:sz w:val="20"/>
          <w:szCs w:val="20"/>
        </w:rPr>
        <w:sectPr w:rsidR="00B96A2B" w:rsidRPr="00E8788B" w:rsidSect="002B0B33">
          <w:footerReference w:type="default" r:id="rId8"/>
          <w:pgSz w:w="11909" w:h="16834" w:code="9"/>
          <w:pgMar w:top="993" w:right="1469" w:bottom="709" w:left="1361" w:header="680" w:footer="0" w:gutter="0"/>
          <w:pgNumType w:start="47"/>
          <w:cols w:space="708"/>
          <w:vAlign w:val="center"/>
        </w:sectPr>
      </w:pPr>
      <w:r w:rsidRPr="00E8788B">
        <w:rPr>
          <w:rFonts w:ascii="Times New Roman" w:eastAsia="Times New Roman" w:hAnsi="Times New Roman" w:cs="Times New Roman"/>
          <w:b/>
          <w:sz w:val="20"/>
          <w:szCs w:val="20"/>
        </w:rPr>
        <w:lastRenderedPageBreak/>
        <w:t>РАЗДЕЛ В: СПЕЦИФИЧНИ УСЛОВИЯ НА ДОГОВОРА</w:t>
      </w:r>
    </w:p>
    <w:p w14:paraId="682898B5"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lastRenderedPageBreak/>
        <w:t>СПЕЦИФИЧНИ УСЛОВИЯ</w:t>
      </w:r>
    </w:p>
    <w:p w14:paraId="78775974"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b/>
          <w:bCs/>
          <w:sz w:val="20"/>
          <w:szCs w:val="20"/>
        </w:rPr>
      </w:pPr>
    </w:p>
    <w:p w14:paraId="339C8591" w14:textId="34F27631" w:rsidR="00C63144" w:rsidRPr="00E8788B" w:rsidRDefault="00C63144" w:rsidP="00950D5E">
      <w:pPr>
        <w:pStyle w:val="ListParagraph"/>
        <w:keepNext/>
        <w:keepLines/>
        <w:numPr>
          <w:ilvl w:val="0"/>
          <w:numId w:val="42"/>
        </w:numPr>
        <w:spacing w:before="120" w:after="120" w:line="276" w:lineRule="auto"/>
        <w:jc w:val="both"/>
        <w:rPr>
          <w:rFonts w:ascii="Times New Roman" w:hAnsi="Times New Roman"/>
          <w:b/>
          <w:color w:val="000000"/>
          <w:sz w:val="20"/>
          <w:szCs w:val="20"/>
          <w:lang w:val="bg-BG"/>
        </w:rPr>
      </w:pPr>
      <w:bookmarkStart w:id="3" w:name="_Ref87148338"/>
      <w:r w:rsidRPr="00E8788B">
        <w:rPr>
          <w:rFonts w:ascii="Times New Roman" w:hAnsi="Times New Roman"/>
          <w:b/>
          <w:color w:val="000000"/>
          <w:sz w:val="20"/>
          <w:szCs w:val="20"/>
          <w:lang w:val="bg-BG"/>
        </w:rPr>
        <w:t>НЕУСТОЙКИ</w:t>
      </w:r>
    </w:p>
    <w:p w14:paraId="54ACF32B" w14:textId="77777777" w:rsidR="00C63144" w:rsidRPr="00E8788B" w:rsidRDefault="00C63144" w:rsidP="00950D5E">
      <w:pPr>
        <w:pStyle w:val="ListParagraph"/>
        <w:keepNext/>
        <w:keepLines/>
        <w:spacing w:before="120" w:after="120" w:line="276" w:lineRule="auto"/>
        <w:jc w:val="both"/>
        <w:rPr>
          <w:rFonts w:ascii="Times New Roman" w:hAnsi="Times New Roman"/>
          <w:b/>
          <w:color w:val="000000"/>
          <w:sz w:val="20"/>
          <w:szCs w:val="20"/>
          <w:lang w:val="bg-BG"/>
        </w:rPr>
      </w:pPr>
    </w:p>
    <w:p w14:paraId="16BCDBED" w14:textId="7B7FEDA8" w:rsidR="00C63144" w:rsidRPr="00E8788B"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 xml:space="preserve">В случай че Доставчикът не изпълни договорения максимален срок за изработка и доставка на изделието, предмет на договора, Доставчикът дължи неустойка в размер на 1% (един процент) от стойността на Договора, без ДДС, за всеки календарен ден забава, но не повече от 20% (двадесет процента) от стойността на Договора, без ДДС. </w:t>
      </w:r>
    </w:p>
    <w:p w14:paraId="664DDB2D" w14:textId="77777777" w:rsidR="00C63144" w:rsidRPr="00E8788B"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В случай на забава по горната точка с повече от 20 (двадесет) календарни дни, ще се счита, че Доставчикът е в съществено неизпълнение на договора и Възложителят има право:</w:t>
      </w:r>
    </w:p>
    <w:p w14:paraId="53DE4382" w14:textId="77777777" w:rsidR="00C63144" w:rsidRPr="00E8788B" w:rsidRDefault="00C63144" w:rsidP="00950D5E">
      <w:pPr>
        <w:pStyle w:val="ListParagraph"/>
        <w:keepNext/>
        <w:keepLines/>
        <w:numPr>
          <w:ilvl w:val="2"/>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да прекрати едностранно Договора и да задържи гаранцията за изпълнение;</w:t>
      </w:r>
    </w:p>
    <w:p w14:paraId="10D0BD3A" w14:textId="77777777" w:rsidR="00C63144" w:rsidRPr="00E8788B" w:rsidRDefault="00C63144" w:rsidP="00950D5E">
      <w:pPr>
        <w:pStyle w:val="ListParagraph"/>
        <w:keepNext/>
        <w:keepLines/>
        <w:numPr>
          <w:ilvl w:val="2"/>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да поръча стоките/услугите от трета страна, като разходите са за сметка на доставчика, както и всички разходи и/или щети и/или пропуснати ползи, претърпени от Възложителя вследствие на неизпълнението на Изпълнителя, страна по Договора.</w:t>
      </w:r>
    </w:p>
    <w:p w14:paraId="32F81C3C" w14:textId="75CD52E5" w:rsidR="00C63144" w:rsidRPr="00E8788B"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В случай че Доставчикът достави изделие, която не съответства на уговореното по този Договор и/или доставеното изделие е негодно да се ползва за целите, посочени в Договора, Доставчикът дължи неустойка в размер на 20% (двадесет процента) от стойността на договора без ДДС.</w:t>
      </w:r>
    </w:p>
    <w:p w14:paraId="735FEC2E" w14:textId="77777777" w:rsidR="00C63144" w:rsidRPr="00E8788B"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В случаите по предходната точка, при доставка на несъответстващо с уговореното изделие, доставчикът се задължава да замени това изделие в срок до 20 (двадесет) работни дни от доставката, като в случай на неспазване на този срок, дължи съответните неустойки, посочени в настоящия раздел.</w:t>
      </w:r>
    </w:p>
    <w:p w14:paraId="41F49E5E" w14:textId="60F2079C" w:rsidR="00C63144" w:rsidRPr="00E8788B"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В случай че Доставчикът не изпълни задълженията си по гаранционно обслужване на изработения филтър, същият дължи неустойка в размер на 5% (пет процента) от стойността на всяко конкретно обслужване.</w:t>
      </w:r>
    </w:p>
    <w:p w14:paraId="5C6CC4E5" w14:textId="401AE595" w:rsidR="00950D5E" w:rsidRPr="00E8788B"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E8788B">
        <w:rPr>
          <w:rFonts w:ascii="Times New Roman" w:hAnsi="Times New Roman"/>
          <w:sz w:val="20"/>
          <w:szCs w:val="20"/>
          <w:lang w:val="bg-BG"/>
        </w:rPr>
        <w:t>В случай че Доставчикът едностранно прекрати настоящия договор, без да има правно основание за това, Доставчикът дължи на Възложителя неустойка в размер на 20% (двадесет процента) от стойността на договора, без ДДС.</w:t>
      </w:r>
      <w:bookmarkEnd w:id="3"/>
    </w:p>
    <w:p w14:paraId="3E8DFD75" w14:textId="77777777" w:rsidR="00950D5E" w:rsidRPr="00E8788B" w:rsidRDefault="00B96A2B" w:rsidP="00950D5E">
      <w:pPr>
        <w:pStyle w:val="ListParagraph"/>
        <w:keepNext/>
        <w:keepLines/>
        <w:numPr>
          <w:ilvl w:val="0"/>
          <w:numId w:val="43"/>
        </w:numPr>
        <w:spacing w:before="120" w:after="200" w:line="276" w:lineRule="auto"/>
        <w:ind w:firstLine="66"/>
        <w:contextualSpacing w:val="0"/>
        <w:jc w:val="both"/>
        <w:rPr>
          <w:rFonts w:ascii="Times New Roman" w:hAnsi="Times New Roman"/>
          <w:sz w:val="20"/>
          <w:szCs w:val="20"/>
          <w:lang w:val="bg-BG"/>
        </w:rPr>
      </w:pPr>
      <w:r w:rsidRPr="00E8788B">
        <w:rPr>
          <w:rFonts w:ascii="Times New Roman" w:hAnsi="Times New Roman"/>
          <w:b/>
          <w:snapToGrid w:val="0"/>
          <w:sz w:val="20"/>
          <w:szCs w:val="20"/>
          <w:lang w:eastAsia="bg-BG"/>
        </w:rPr>
        <w:t>САНКЦИИ</w:t>
      </w:r>
      <w:r w:rsidRPr="00E8788B">
        <w:rPr>
          <w:rFonts w:ascii="Times New Roman" w:hAnsi="Times New Roman"/>
          <w:b/>
          <w:bCs/>
          <w:snapToGrid w:val="0"/>
          <w:sz w:val="20"/>
          <w:szCs w:val="20"/>
          <w:lang w:eastAsia="bg-BG"/>
        </w:rPr>
        <w:t>, НАЛАГАНИ НА “СОФИЙСКА ВОДА” АД</w:t>
      </w:r>
    </w:p>
    <w:p w14:paraId="48CA147B" w14:textId="77777777" w:rsidR="00950D5E" w:rsidRPr="004C71E3" w:rsidRDefault="00C63144" w:rsidP="00950D5E">
      <w:pPr>
        <w:pStyle w:val="ListParagraph"/>
        <w:keepNext/>
        <w:keepLines/>
        <w:numPr>
          <w:ilvl w:val="1"/>
          <w:numId w:val="43"/>
        </w:numPr>
        <w:spacing w:before="120" w:after="200" w:line="276" w:lineRule="auto"/>
        <w:contextualSpacing w:val="0"/>
        <w:jc w:val="both"/>
        <w:rPr>
          <w:rFonts w:ascii="Times New Roman" w:hAnsi="Times New Roman"/>
          <w:sz w:val="20"/>
          <w:szCs w:val="20"/>
          <w:lang w:val="bg-BG"/>
        </w:rPr>
      </w:pPr>
      <w:r w:rsidRPr="004C71E3">
        <w:rPr>
          <w:rFonts w:ascii="Times New Roman" w:hAnsi="Times New Roman"/>
          <w:snapToGrid w:val="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64239EE" w14:textId="0A7BC1E5" w:rsidR="00B96A2B" w:rsidRPr="004C71E3" w:rsidRDefault="00B96A2B" w:rsidP="00950D5E">
      <w:pPr>
        <w:pStyle w:val="ListParagraph"/>
        <w:keepNext/>
        <w:keepLines/>
        <w:numPr>
          <w:ilvl w:val="0"/>
          <w:numId w:val="43"/>
        </w:numPr>
        <w:spacing w:before="120" w:after="200" w:line="276" w:lineRule="auto"/>
        <w:ind w:firstLine="66"/>
        <w:contextualSpacing w:val="0"/>
        <w:jc w:val="both"/>
        <w:rPr>
          <w:rFonts w:ascii="Times New Roman" w:hAnsi="Times New Roman"/>
          <w:sz w:val="20"/>
          <w:szCs w:val="20"/>
          <w:lang w:val="bg-BG"/>
        </w:rPr>
      </w:pPr>
      <w:r w:rsidRPr="004C71E3">
        <w:rPr>
          <w:rFonts w:ascii="Times New Roman" w:hAnsi="Times New Roman"/>
          <w:b/>
          <w:bCs/>
          <w:snapToGrid w:val="0"/>
          <w:sz w:val="20"/>
          <w:szCs w:val="20"/>
          <w:lang w:val="bg-BG" w:eastAsia="bg-BG"/>
        </w:rPr>
        <w:t>ГАРАНЦИЯ ЗА ИЗПЪЛНЕНИЕ НА ДОГОВОРА</w:t>
      </w:r>
    </w:p>
    <w:p w14:paraId="65B54955" w14:textId="73E18194"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 xml:space="preserve">Доставчикът е внесъл/представил гаранция за изпълнение на настоящия  Договор в размер на 2 % (два процента) от стойността на договора, подчинена на Еднообразните правила за гаранции до поискване” (URDG – </w:t>
      </w:r>
      <w:proofErr w:type="spellStart"/>
      <w:r w:rsidRPr="004C71E3">
        <w:rPr>
          <w:rFonts w:ascii="Times New Roman" w:eastAsia="Times New Roman" w:hAnsi="Times New Roman" w:cs="Times New Roman"/>
          <w:snapToGrid w:val="0"/>
          <w:sz w:val="20"/>
          <w:szCs w:val="20"/>
        </w:rPr>
        <w:t>Uniform</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Rules</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for</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Demand</w:t>
      </w:r>
      <w:proofErr w:type="spellEnd"/>
      <w:r w:rsidRPr="004C71E3">
        <w:rPr>
          <w:rFonts w:ascii="Times New Roman" w:eastAsia="Times New Roman" w:hAnsi="Times New Roman" w:cs="Times New Roman"/>
          <w:snapToGrid w:val="0"/>
          <w:sz w:val="20"/>
          <w:szCs w:val="20"/>
        </w:rPr>
        <w:t xml:space="preserve"> (URDG – </w:t>
      </w:r>
      <w:proofErr w:type="spellStart"/>
      <w:r w:rsidRPr="004C71E3">
        <w:rPr>
          <w:rFonts w:ascii="Times New Roman" w:eastAsia="Times New Roman" w:hAnsi="Times New Roman" w:cs="Times New Roman"/>
          <w:snapToGrid w:val="0"/>
          <w:sz w:val="20"/>
          <w:szCs w:val="20"/>
        </w:rPr>
        <w:t>Uniform</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Rules</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for</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Demand</w:t>
      </w:r>
      <w:proofErr w:type="spellEnd"/>
      <w:r w:rsidRPr="004C71E3">
        <w:rPr>
          <w:rFonts w:ascii="Times New Roman" w:eastAsia="Times New Roman" w:hAnsi="Times New Roman" w:cs="Times New Roman"/>
          <w:snapToGrid w:val="0"/>
          <w:sz w:val="20"/>
          <w:szCs w:val="20"/>
        </w:rPr>
        <w:t xml:space="preserve"> </w:t>
      </w:r>
      <w:proofErr w:type="spellStart"/>
      <w:r w:rsidRPr="004C71E3">
        <w:rPr>
          <w:rFonts w:ascii="Times New Roman" w:eastAsia="Times New Roman" w:hAnsi="Times New Roman" w:cs="Times New Roman"/>
          <w:snapToGrid w:val="0"/>
          <w:sz w:val="20"/>
          <w:szCs w:val="20"/>
        </w:rPr>
        <w:t>Guarantees</w:t>
      </w:r>
      <w:proofErr w:type="spellEnd"/>
      <w:r w:rsidRPr="004C71E3">
        <w:rPr>
          <w:rFonts w:ascii="Times New Roman" w:eastAsia="Times New Roman" w:hAnsi="Times New Roman" w:cs="Times New Roman"/>
          <w:snapToGrid w:val="0"/>
          <w:sz w:val="20"/>
          <w:szCs w:val="20"/>
        </w:rPr>
        <w:t>) на Международната търговска камара (ICC), Париж и тяхната последна действаща публикация и ревизия.</w:t>
      </w:r>
    </w:p>
    <w:p w14:paraId="0F091882" w14:textId="77777777" w:rsidR="00373A34" w:rsidRPr="004C71E3" w:rsidRDefault="00670A2E" w:rsidP="00950D5E">
      <w:pPr>
        <w:widowControl w:val="0"/>
        <w:numPr>
          <w:ilvl w:val="1"/>
          <w:numId w:val="42"/>
        </w:numPr>
        <w:tabs>
          <w:tab w:val="left" w:pos="1560"/>
        </w:tabs>
        <w:spacing w:before="60" w:after="60" w:line="240" w:lineRule="auto"/>
        <w:ind w:left="993" w:right="709" w:hanging="567"/>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Гаранция за обезпечаване на изпълнението:</w:t>
      </w:r>
    </w:p>
    <w:p w14:paraId="6F2CEEAA" w14:textId="77777777" w:rsidR="00373A34" w:rsidRPr="004C71E3" w:rsidRDefault="00670A2E" w:rsidP="00950D5E">
      <w:pPr>
        <w:widowControl w:val="0"/>
        <w:numPr>
          <w:ilvl w:val="2"/>
          <w:numId w:val="42"/>
        </w:numPr>
        <w:tabs>
          <w:tab w:val="left" w:pos="851"/>
          <w:tab w:val="left" w:pos="1276"/>
        </w:tabs>
        <w:spacing w:before="60" w:after="60" w:line="240" w:lineRule="auto"/>
        <w:ind w:right="290"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Размерът на гаранцията за обезпечаване на изпълнението е 2% от стойността на договора.</w:t>
      </w:r>
    </w:p>
    <w:p w14:paraId="77FCD562" w14:textId="77777777" w:rsidR="00373A34" w:rsidRPr="004C71E3" w:rsidRDefault="00670A2E" w:rsidP="00950D5E">
      <w:pPr>
        <w:widowControl w:val="0"/>
        <w:numPr>
          <w:ilvl w:val="2"/>
          <w:numId w:val="42"/>
        </w:numPr>
        <w:tabs>
          <w:tab w:val="left" w:pos="851"/>
          <w:tab w:val="left" w:pos="993"/>
          <w:tab w:val="left" w:pos="1276"/>
        </w:tabs>
        <w:spacing w:before="60" w:after="60" w:line="240" w:lineRule="auto"/>
        <w:ind w:right="290"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Гаранцията за обезпечаване на изпълнението се предоставя в една от следните форми:</w:t>
      </w:r>
    </w:p>
    <w:p w14:paraId="65590514" w14:textId="77777777" w:rsidR="00373A34" w:rsidRPr="004C71E3" w:rsidRDefault="00670A2E" w:rsidP="00950D5E">
      <w:pPr>
        <w:widowControl w:val="0"/>
        <w:numPr>
          <w:ilvl w:val="3"/>
          <w:numId w:val="42"/>
        </w:numPr>
        <w:tabs>
          <w:tab w:val="left" w:pos="851"/>
          <w:tab w:val="left" w:pos="1701"/>
          <w:tab w:val="left" w:pos="8789"/>
        </w:tabs>
        <w:spacing w:before="60" w:after="60" w:line="240" w:lineRule="auto"/>
        <w:ind w:left="993" w:right="290"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Парична сума, преведена по банков път на сметка на "Софийска вода" АД в „Обединена българска банка“ АД, IBAN: BG39 UBBS 8002 1067 5109 40, BIC: UBBS BGSF, като в основанието се посочват номера на процедурата и обособената позиция.</w:t>
      </w:r>
    </w:p>
    <w:p w14:paraId="327B6E99" w14:textId="77777777" w:rsidR="00373A34" w:rsidRPr="004C71E3" w:rsidRDefault="00670A2E" w:rsidP="00950D5E">
      <w:pPr>
        <w:widowControl w:val="0"/>
        <w:numPr>
          <w:ilvl w:val="3"/>
          <w:numId w:val="42"/>
        </w:numPr>
        <w:tabs>
          <w:tab w:val="left" w:pos="851"/>
          <w:tab w:val="left" w:pos="1560"/>
          <w:tab w:val="left" w:pos="1843"/>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Банкова гаранция: оригинал за съответния предвиден в проекта на договор срок.</w:t>
      </w:r>
    </w:p>
    <w:p w14:paraId="77C0F39C" w14:textId="77777777" w:rsidR="00373A34" w:rsidRPr="004C71E3" w:rsidRDefault="00670A2E" w:rsidP="00950D5E">
      <w:pPr>
        <w:widowControl w:val="0"/>
        <w:numPr>
          <w:ilvl w:val="3"/>
          <w:numId w:val="42"/>
        </w:numPr>
        <w:tabs>
          <w:tab w:val="left" w:pos="851"/>
          <w:tab w:val="left" w:pos="1560"/>
          <w:tab w:val="left" w:pos="1843"/>
        </w:tabs>
        <w:spacing w:before="60" w:after="60" w:line="240" w:lineRule="auto"/>
        <w:ind w:right="148"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Застраховка, която обезпечава изпълнението чрез покритие на отговорността на изпълнителя.</w:t>
      </w:r>
    </w:p>
    <w:p w14:paraId="1D472496" w14:textId="77777777" w:rsidR="00373A34" w:rsidRPr="004C71E3" w:rsidRDefault="00670A2E" w:rsidP="00950D5E">
      <w:pPr>
        <w:widowControl w:val="0"/>
        <w:numPr>
          <w:ilvl w:val="2"/>
          <w:numId w:val="42"/>
        </w:numPr>
        <w:tabs>
          <w:tab w:val="left" w:pos="851"/>
          <w:tab w:val="left" w:pos="1418"/>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Изисквания към гаранцията за обезпечаване на изпълнението:</w:t>
      </w:r>
    </w:p>
    <w:p w14:paraId="655DD2B8" w14:textId="77777777" w:rsidR="00373A34" w:rsidRPr="004C71E3" w:rsidRDefault="00670A2E" w:rsidP="00950D5E">
      <w:pPr>
        <w:widowControl w:val="0"/>
        <w:numPr>
          <w:ilvl w:val="3"/>
          <w:numId w:val="42"/>
        </w:numPr>
        <w:tabs>
          <w:tab w:val="left" w:pos="851"/>
          <w:tab w:val="left" w:pos="1701"/>
          <w:tab w:val="left" w:pos="1843"/>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lastRenderedPageBreak/>
        <w:t>Участникът, определен за изпълнител, избира сам формата на гаранцията.</w:t>
      </w:r>
    </w:p>
    <w:p w14:paraId="67C71651" w14:textId="77777777" w:rsidR="00373A34" w:rsidRPr="004C71E3" w:rsidRDefault="00670A2E" w:rsidP="00950D5E">
      <w:pPr>
        <w:widowControl w:val="0"/>
        <w:numPr>
          <w:ilvl w:val="3"/>
          <w:numId w:val="42"/>
        </w:numPr>
        <w:tabs>
          <w:tab w:val="left" w:pos="851"/>
          <w:tab w:val="left" w:pos="1701"/>
          <w:tab w:val="left" w:pos="1843"/>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При представяне на застраховка или банкова гаранция, същите следва да бъдат неотменими и безусловни.</w:t>
      </w:r>
    </w:p>
    <w:p w14:paraId="0254053F" w14:textId="77777777" w:rsidR="00373A34" w:rsidRPr="004C71E3" w:rsidRDefault="00670A2E" w:rsidP="00950D5E">
      <w:pPr>
        <w:widowControl w:val="0"/>
        <w:numPr>
          <w:ilvl w:val="3"/>
          <w:numId w:val="42"/>
        </w:numPr>
        <w:tabs>
          <w:tab w:val="left" w:pos="851"/>
          <w:tab w:val="left" w:pos="1701"/>
          <w:tab w:val="left" w:pos="1843"/>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Паричната и банковата гаранция може да се предоставят от името на изпълнителя за сметка на трето лице-гарант.</w:t>
      </w:r>
    </w:p>
    <w:p w14:paraId="3B7C24D6" w14:textId="77777777" w:rsidR="00373A34" w:rsidRPr="004C71E3" w:rsidRDefault="00670A2E" w:rsidP="00950D5E">
      <w:pPr>
        <w:widowControl w:val="0"/>
        <w:numPr>
          <w:ilvl w:val="3"/>
          <w:numId w:val="42"/>
        </w:numPr>
        <w:tabs>
          <w:tab w:val="left" w:pos="851"/>
          <w:tab w:val="left" w:pos="1701"/>
          <w:tab w:val="left" w:pos="1843"/>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D350AF8" w14:textId="162F9BE4" w:rsidR="00DD2823" w:rsidRPr="004C71E3" w:rsidRDefault="00670A2E" w:rsidP="00950D5E">
      <w:pPr>
        <w:widowControl w:val="0"/>
        <w:numPr>
          <w:ilvl w:val="3"/>
          <w:numId w:val="42"/>
        </w:numPr>
        <w:tabs>
          <w:tab w:val="left" w:pos="851"/>
          <w:tab w:val="left" w:pos="1701"/>
          <w:tab w:val="left" w:pos="1843"/>
        </w:tabs>
        <w:spacing w:before="60" w:after="60" w:line="240" w:lineRule="auto"/>
        <w:ind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В случай на представяне на банкова гаранция от съдружник в обединение, гаранцията следва да обезпечава задълженията на обединението.</w:t>
      </w:r>
    </w:p>
    <w:p w14:paraId="76CB350A" w14:textId="153056B8"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Доставчика за периода, през който гаранцията е престояла при него.  </w:t>
      </w:r>
    </w:p>
    <w:p w14:paraId="6CBEC7CD" w14:textId="77777777"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Доставчикът отправя писмено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Доставчика.</w:t>
      </w:r>
    </w:p>
    <w:p w14:paraId="6E03F762" w14:textId="77777777" w:rsidR="00B96A2B" w:rsidRPr="004C71E3" w:rsidRDefault="00B96A2B" w:rsidP="00950D5E">
      <w:pPr>
        <w:widowControl w:val="0"/>
        <w:numPr>
          <w:ilvl w:val="1"/>
          <w:numId w:val="42"/>
        </w:numPr>
        <w:tabs>
          <w:tab w:val="num" w:pos="720"/>
          <w:tab w:val="left" w:pos="993"/>
          <w:tab w:val="left" w:pos="1418"/>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 xml:space="preserve"> 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29366ACE" w14:textId="77777777"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27AC3296" w14:textId="77777777"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4C71E3">
        <w:rPr>
          <w:rFonts w:ascii="Times New Roman" w:eastAsia="Times New Roman" w:hAnsi="Times New Roman" w:cs="Times New Roman"/>
          <w:snapToGrid w:val="0"/>
          <w:sz w:val="20"/>
          <w:szCs w:val="20"/>
        </w:rPr>
        <w:t>бенефициер</w:t>
      </w:r>
      <w:proofErr w:type="spellEnd"/>
      <w:r w:rsidRPr="004C71E3">
        <w:rPr>
          <w:rFonts w:ascii="Times New Roman" w:eastAsia="Times New Roman" w:hAnsi="Times New Roman" w:cs="Times New Roman"/>
          <w:snapToGrid w:val="0"/>
          <w:sz w:val="20"/>
          <w:szCs w:val="20"/>
        </w:rPr>
        <w:t>)/, която трябва да отговаря на следните изисквания:</w:t>
      </w:r>
    </w:p>
    <w:p w14:paraId="141D5E7D" w14:textId="2F573B57" w:rsidR="00B96A2B" w:rsidRPr="004C71E3" w:rsidRDefault="00B96A2B" w:rsidP="00950D5E">
      <w:pPr>
        <w:pStyle w:val="ListParagraph"/>
        <w:widowControl w:val="0"/>
        <w:numPr>
          <w:ilvl w:val="2"/>
          <w:numId w:val="42"/>
        </w:numPr>
        <w:tabs>
          <w:tab w:val="left" w:pos="709"/>
          <w:tab w:val="left" w:pos="993"/>
        </w:tabs>
        <w:spacing w:before="60" w:after="60"/>
        <w:ind w:left="709" w:right="7" w:hanging="283"/>
        <w:jc w:val="both"/>
        <w:rPr>
          <w:rFonts w:ascii="Times New Roman" w:hAnsi="Times New Roman"/>
          <w:snapToGrid w:val="0"/>
          <w:sz w:val="20"/>
          <w:szCs w:val="20"/>
          <w:lang w:val="bg-BG"/>
        </w:rPr>
      </w:pPr>
      <w:r w:rsidRPr="004C71E3">
        <w:rPr>
          <w:rFonts w:ascii="Times New Roman" w:hAnsi="Times New Roman"/>
          <w:snapToGrid w:val="0"/>
          <w:sz w:val="20"/>
          <w:szCs w:val="20"/>
          <w:lang w:val="bg-BG"/>
        </w:rPr>
        <w:t>да обезпечава изпълнението на този Договор чрез покритие на отговорността на Доставчика;</w:t>
      </w:r>
    </w:p>
    <w:p w14:paraId="45BEAB84" w14:textId="73DC62F1" w:rsidR="00B96A2B" w:rsidRPr="004C71E3" w:rsidRDefault="00B96A2B" w:rsidP="00950D5E">
      <w:pPr>
        <w:pStyle w:val="ListParagraph"/>
        <w:widowControl w:val="0"/>
        <w:numPr>
          <w:ilvl w:val="2"/>
          <w:numId w:val="42"/>
        </w:numPr>
        <w:tabs>
          <w:tab w:val="left" w:pos="993"/>
          <w:tab w:val="left" w:pos="1276"/>
        </w:tabs>
        <w:spacing w:before="60" w:after="60"/>
        <w:ind w:left="709" w:right="7" w:hanging="283"/>
        <w:jc w:val="both"/>
        <w:rPr>
          <w:rFonts w:ascii="Times New Roman" w:hAnsi="Times New Roman"/>
          <w:snapToGrid w:val="0"/>
          <w:sz w:val="20"/>
          <w:szCs w:val="20"/>
          <w:lang w:val="bg-BG"/>
        </w:rPr>
      </w:pPr>
      <w:r w:rsidRPr="004C71E3">
        <w:rPr>
          <w:rFonts w:ascii="Times New Roman" w:hAnsi="Times New Roman"/>
          <w:snapToGrid w:val="0"/>
          <w:sz w:val="20"/>
          <w:szCs w:val="20"/>
          <w:lang w:val="bg-BG"/>
        </w:rPr>
        <w:t>да бъде за изискания в договора срок.</w:t>
      </w:r>
    </w:p>
    <w:p w14:paraId="3EC6B315" w14:textId="355E0D2A" w:rsidR="00B96A2B" w:rsidRPr="004C71E3" w:rsidRDefault="00B96A2B" w:rsidP="00950D5E">
      <w:pPr>
        <w:pStyle w:val="ListParagraph"/>
        <w:widowControl w:val="0"/>
        <w:numPr>
          <w:ilvl w:val="2"/>
          <w:numId w:val="42"/>
        </w:numPr>
        <w:tabs>
          <w:tab w:val="left" w:pos="567"/>
          <w:tab w:val="left" w:pos="993"/>
        </w:tabs>
        <w:spacing w:before="60" w:after="60"/>
        <w:ind w:left="709" w:right="7" w:hanging="283"/>
        <w:jc w:val="both"/>
        <w:rPr>
          <w:rFonts w:ascii="Times New Roman" w:hAnsi="Times New Roman"/>
          <w:snapToGrid w:val="0"/>
          <w:color w:val="000000"/>
          <w:sz w:val="20"/>
          <w:szCs w:val="20"/>
          <w:lang w:val="bg-BG"/>
        </w:rPr>
      </w:pPr>
      <w:r w:rsidRPr="004C71E3">
        <w:rPr>
          <w:rFonts w:ascii="Times New Roman" w:hAnsi="Times New Roman"/>
          <w:color w:val="000000"/>
          <w:sz w:val="20"/>
          <w:szCs w:val="20"/>
          <w:lang w:val="bg-BG"/>
        </w:rPr>
        <w:t>да бъде безусловна и неотменяема, предварително съгласувана с ВЪЗЛОЖИТЕЛЯ и да съдържа задължение на застрахователя да извърши плащане при първо писмено искане от ВЪЗЛОЖИТЕЛЯ, деклариращо, че е налице неизпълнение на задължение на ИЗПЪЛНИТЕЛЯ или друго основание за задържане на Гаранцията за изпълнение по този Договор.</w:t>
      </w:r>
    </w:p>
    <w:p w14:paraId="67D0F515" w14:textId="508595F9"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56571945" w14:textId="77777777"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66714275" w14:textId="77777777"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Доставчика и въпросът е отнесен за решаване пред съд. При решаване на спора в полза на Възложителя той може да пристъпи към усвояване на гаранциите.</w:t>
      </w:r>
    </w:p>
    <w:p w14:paraId="220F6CE7" w14:textId="2FD7423B"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В случай</w:t>
      </w:r>
      <w:r w:rsidR="00C63144" w:rsidRPr="004C71E3">
        <w:rPr>
          <w:rFonts w:ascii="Times New Roman" w:eastAsia="Times New Roman" w:hAnsi="Times New Roman" w:cs="Times New Roman"/>
          <w:snapToGrid w:val="0"/>
          <w:sz w:val="20"/>
          <w:szCs w:val="20"/>
        </w:rPr>
        <w:t>,</w:t>
      </w:r>
      <w:r w:rsidRPr="004C71E3">
        <w:rPr>
          <w:rFonts w:ascii="Times New Roman" w:eastAsia="Times New Roman" w:hAnsi="Times New Roman" w:cs="Times New Roman"/>
          <w:snapToGrid w:val="0"/>
          <w:sz w:val="20"/>
          <w:szCs w:val="20"/>
        </w:rPr>
        <w:t xml:space="preserve"> че Доставчикът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Доставчика, за да гарантира изпълнението на настоящия Договор.</w:t>
      </w:r>
    </w:p>
    <w:p w14:paraId="44D1B10F" w14:textId="044ADAB0" w:rsidR="00B96A2B" w:rsidRPr="004C71E3" w:rsidRDefault="00B96A2B" w:rsidP="00950D5E">
      <w:pPr>
        <w:widowControl w:val="0"/>
        <w:numPr>
          <w:ilvl w:val="1"/>
          <w:numId w:val="42"/>
        </w:numPr>
        <w:tabs>
          <w:tab w:val="num" w:pos="720"/>
          <w:tab w:val="left" w:pos="993"/>
          <w:tab w:val="left" w:pos="1134"/>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В случай</w:t>
      </w:r>
      <w:r w:rsidR="00C63144" w:rsidRPr="004C71E3">
        <w:rPr>
          <w:rFonts w:ascii="Times New Roman" w:eastAsia="Times New Roman" w:hAnsi="Times New Roman" w:cs="Times New Roman"/>
          <w:snapToGrid w:val="0"/>
          <w:sz w:val="20"/>
          <w:szCs w:val="20"/>
        </w:rPr>
        <w:t xml:space="preserve">, </w:t>
      </w:r>
      <w:r w:rsidRPr="004C71E3">
        <w:rPr>
          <w:rFonts w:ascii="Times New Roman" w:eastAsia="Times New Roman" w:hAnsi="Times New Roman" w:cs="Times New Roman"/>
          <w:snapToGrid w:val="0"/>
          <w:sz w:val="20"/>
          <w:szCs w:val="20"/>
        </w:rPr>
        <w:t>че гаранцията за обезпечаване на изпълнението бъде напълно или частично усвоена през срока на договора, Доставчикът се задължава в срок от 5 работни дни да я допълни до нейния пълен размер.</w:t>
      </w:r>
    </w:p>
    <w:p w14:paraId="3B826FCE" w14:textId="46B44FFA" w:rsidR="00B96A2B" w:rsidRPr="004C71E3" w:rsidRDefault="00B96A2B" w:rsidP="00950D5E">
      <w:pPr>
        <w:widowControl w:val="0"/>
        <w:numPr>
          <w:ilvl w:val="1"/>
          <w:numId w:val="42"/>
        </w:numPr>
        <w:tabs>
          <w:tab w:val="num" w:pos="720"/>
          <w:tab w:val="left" w:pos="993"/>
          <w:tab w:val="left" w:pos="1560"/>
        </w:tabs>
        <w:spacing w:before="60" w:after="60" w:line="240" w:lineRule="auto"/>
        <w:ind w:left="709" w:right="7" w:hanging="283"/>
        <w:jc w:val="both"/>
        <w:rPr>
          <w:rFonts w:ascii="Times New Roman" w:eastAsia="Times New Roman" w:hAnsi="Times New Roman" w:cs="Times New Roman"/>
          <w:snapToGrid w:val="0"/>
          <w:sz w:val="20"/>
          <w:szCs w:val="20"/>
        </w:rPr>
      </w:pPr>
      <w:r w:rsidRPr="004C71E3">
        <w:rPr>
          <w:rFonts w:ascii="Times New Roman" w:eastAsia="Times New Roman" w:hAnsi="Times New Roman" w:cs="Times New Roman"/>
          <w:snapToGrid w:val="0"/>
          <w:sz w:val="20"/>
          <w:szCs w:val="20"/>
        </w:rPr>
        <w:t>В случай</w:t>
      </w:r>
      <w:r w:rsidR="00C63144" w:rsidRPr="004C71E3">
        <w:rPr>
          <w:rFonts w:ascii="Times New Roman" w:eastAsia="Times New Roman" w:hAnsi="Times New Roman" w:cs="Times New Roman"/>
          <w:snapToGrid w:val="0"/>
          <w:sz w:val="20"/>
          <w:szCs w:val="20"/>
        </w:rPr>
        <w:t>,</w:t>
      </w:r>
      <w:r w:rsidRPr="004C71E3">
        <w:rPr>
          <w:rFonts w:ascii="Times New Roman" w:eastAsia="Times New Roman" w:hAnsi="Times New Roman" w:cs="Times New Roman"/>
          <w:snapToGrid w:val="0"/>
          <w:sz w:val="20"/>
          <w:szCs w:val="20"/>
        </w:rPr>
        <w:t xml:space="preserve">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изпълнението, представена от Доставчика.</w:t>
      </w:r>
    </w:p>
    <w:p w14:paraId="16080622" w14:textId="77777777" w:rsidR="00B96A2B" w:rsidRPr="004C71E3" w:rsidRDefault="00B96A2B" w:rsidP="00706FE9">
      <w:pPr>
        <w:widowControl w:val="0"/>
        <w:tabs>
          <w:tab w:val="num" w:pos="0"/>
        </w:tabs>
        <w:spacing w:before="60" w:after="60" w:line="240" w:lineRule="auto"/>
        <w:ind w:left="709" w:right="709" w:firstLine="709"/>
        <w:jc w:val="both"/>
        <w:rPr>
          <w:rFonts w:ascii="Times New Roman" w:eastAsia="Times New Roman" w:hAnsi="Times New Roman" w:cs="Times New Roman"/>
          <w:bCs/>
          <w:kern w:val="32"/>
          <w:sz w:val="20"/>
          <w:szCs w:val="20"/>
        </w:rPr>
      </w:pPr>
    </w:p>
    <w:p w14:paraId="4CE00717"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497CD4CC" w14:textId="77777777" w:rsidR="00B96A2B" w:rsidRPr="00E8788B" w:rsidRDefault="00B96A2B" w:rsidP="00706FE9">
      <w:pPr>
        <w:widowControl w:val="0"/>
        <w:tabs>
          <w:tab w:val="left" w:pos="720"/>
          <w:tab w:val="left" w:leader="dot" w:pos="12960"/>
        </w:tabs>
        <w:spacing w:before="60" w:after="60" w:line="240" w:lineRule="auto"/>
        <w:ind w:left="709" w:right="709" w:firstLine="709"/>
        <w:jc w:val="both"/>
        <w:rPr>
          <w:rFonts w:ascii="Times New Roman" w:eastAsia="Times New Roman" w:hAnsi="Times New Roman" w:cs="Times New Roman"/>
          <w:b/>
          <w:sz w:val="20"/>
          <w:szCs w:val="20"/>
        </w:rPr>
        <w:sectPr w:rsidR="00B96A2B" w:rsidRPr="00E8788B">
          <w:pgSz w:w="11909" w:h="16834"/>
          <w:pgMar w:top="680" w:right="1469" w:bottom="709" w:left="1361" w:header="680" w:footer="0" w:gutter="0"/>
          <w:cols w:space="708"/>
        </w:sectPr>
      </w:pPr>
    </w:p>
    <w:p w14:paraId="54FC6EF9"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b/>
          <w:bCs/>
          <w:iCs/>
          <w:spacing w:val="-14"/>
          <w:sz w:val="20"/>
          <w:szCs w:val="20"/>
        </w:rPr>
      </w:pPr>
      <w:bookmarkStart w:id="4" w:name="_Ref87148341"/>
      <w:r w:rsidRPr="00E8788B">
        <w:rPr>
          <w:rFonts w:ascii="Times New Roman" w:eastAsia="Times New Roman" w:hAnsi="Times New Roman" w:cs="Times New Roman"/>
          <w:b/>
          <w:bCs/>
          <w:iCs/>
          <w:spacing w:val="-14"/>
          <w:sz w:val="20"/>
          <w:szCs w:val="20"/>
        </w:rPr>
        <w:lastRenderedPageBreak/>
        <w:t>РАЗДЕЛ Г: ОБЩИ УСЛОВИЯ НА ДОГОВОРА ЗА ДОСТАВКА</w:t>
      </w:r>
      <w:bookmarkEnd w:id="4"/>
    </w:p>
    <w:p w14:paraId="733A30A1"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Съдържание:</w:t>
      </w:r>
    </w:p>
    <w:p w14:paraId="1A687917" w14:textId="77777777" w:rsidR="00B96A2B" w:rsidRPr="00E8788B" w:rsidRDefault="00B96A2B" w:rsidP="00706FE9">
      <w:pPr>
        <w:widowControl w:val="0"/>
        <w:pBdr>
          <w:bottom w:val="single" w:sz="4" w:space="1" w:color="auto"/>
        </w:pBdr>
        <w:spacing w:before="60" w:after="60" w:line="240" w:lineRule="auto"/>
        <w:ind w:left="709" w:right="709" w:firstLine="709"/>
        <w:jc w:val="both"/>
        <w:rPr>
          <w:rFonts w:ascii="Times New Roman" w:eastAsia="Times New Roman" w:hAnsi="Times New Roman" w:cs="Times New Roman"/>
          <w:bCs/>
          <w:i/>
          <w:iCs/>
          <w:sz w:val="20"/>
          <w:szCs w:val="20"/>
        </w:rPr>
      </w:pPr>
      <w:r w:rsidRPr="00E8788B">
        <w:rPr>
          <w:rFonts w:ascii="Times New Roman" w:eastAsia="Times New Roman" w:hAnsi="Times New Roman" w:cs="Times New Roman"/>
          <w:bCs/>
          <w:i/>
          <w:iCs/>
          <w:sz w:val="20"/>
          <w:szCs w:val="20"/>
        </w:rPr>
        <w:t>Член:    Описание</w:t>
      </w:r>
    </w:p>
    <w:p w14:paraId="34FA30B6"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ДЕФИНИЦИИ</w:t>
      </w:r>
    </w:p>
    <w:p w14:paraId="7D2B8949"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ОБЩИ ПОЛОЖЕНИЯ</w:t>
      </w:r>
    </w:p>
    <w:p w14:paraId="0A3EA730"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ЗАДЪЛЖЕНИЯ НА ДОСТАВЧИКА</w:t>
      </w:r>
    </w:p>
    <w:p w14:paraId="20A0A50C"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ЗАДЪЛЖЕНИЯ НА ВЪЗЛОЖИТЕЛЯ</w:t>
      </w:r>
    </w:p>
    <w:p w14:paraId="4DE87136"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НЕУСТОЙКИ</w:t>
      </w:r>
    </w:p>
    <w:p w14:paraId="694BF2C4"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ПЛАЩАНЕ, ДДС И ГАРАНЦИЯ ЗА ОБЕЗПЕЧАВАНЕ НА ИЗПЪЛНЕНИЕТО</w:t>
      </w:r>
    </w:p>
    <w:p w14:paraId="21AD345A"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КОНФИДЕНЦИАЛНОСТ</w:t>
      </w:r>
    </w:p>
    <w:p w14:paraId="0CBE30CC"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ПУБЛИЧНОСТ</w:t>
      </w:r>
    </w:p>
    <w:p w14:paraId="7762BC40"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СПЕЦИФИКАЦИЯ</w:t>
      </w:r>
    </w:p>
    <w:p w14:paraId="21DCE1A8"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ДОСТЪП И ИНСПЕКТИРАНЕ</w:t>
      </w:r>
    </w:p>
    <w:p w14:paraId="31C9ADFE"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ЗАГУБА ИЛИ ПОВРЕДА ПРИ ТРАНСПОРТИРАНЕ</w:t>
      </w:r>
    </w:p>
    <w:p w14:paraId="2124B973"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ОПАСНИ СТОКИ</w:t>
      </w:r>
    </w:p>
    <w:p w14:paraId="18EB31E5"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ДОСТАВКА</w:t>
      </w:r>
    </w:p>
    <w:p w14:paraId="11E5CBC0"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ГАРАНЦИЯ ЗА КАЧЕСТВО</w:t>
      </w:r>
    </w:p>
    <w:p w14:paraId="37C64903"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ПРАВО НА ОТКАЗ</w:t>
      </w:r>
    </w:p>
    <w:p w14:paraId="4CEBBDC6"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ОБРАЗЦИ И МОСТРИ</w:t>
      </w:r>
    </w:p>
    <w:p w14:paraId="0ADC2BED"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ДОСТЪП ДО ОБЕКТА И СЪОРЪЖЕНИЯ</w:t>
      </w:r>
    </w:p>
    <w:p w14:paraId="3B8DD227"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ЗАСТРАХОВАНЕ И ОТГОВОРНОСТ</w:t>
      </w:r>
    </w:p>
    <w:p w14:paraId="4AC3FEB4"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ПРЕОТСТЪПВАНЕ И ПРЕХВЪРЛЯНЕ НА ЗАДЪЛЖЕНИЯ</w:t>
      </w:r>
    </w:p>
    <w:p w14:paraId="5C0F25BE"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РАЗДЕЛНОСТ</w:t>
      </w:r>
    </w:p>
    <w:p w14:paraId="4C27C882"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ПРЕКРАТЯВАНЕ</w:t>
      </w:r>
    </w:p>
    <w:p w14:paraId="2D43FEF1"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ПРИЛОЖИМО ПРАВО</w:t>
      </w:r>
    </w:p>
    <w:p w14:paraId="2498239E"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ФОРС МАЖОР</w:t>
      </w:r>
    </w:p>
    <w:p w14:paraId="7B9B237C" w14:textId="77777777" w:rsidR="00B96A2B" w:rsidRPr="00E8788B" w:rsidRDefault="00B96A2B" w:rsidP="00E8788B">
      <w:pPr>
        <w:widowControl w:val="0"/>
        <w:numPr>
          <w:ilvl w:val="0"/>
          <w:numId w:val="26"/>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ЗАЩИТА НА ЛИЧНИТЕ ДАННИ</w:t>
      </w:r>
    </w:p>
    <w:p w14:paraId="09AD4A01" w14:textId="77777777" w:rsidR="00B96A2B" w:rsidRPr="00E8788B" w:rsidRDefault="00B96A2B" w:rsidP="00E8788B">
      <w:pPr>
        <w:widowControl w:val="0"/>
        <w:spacing w:before="60" w:after="60" w:line="240" w:lineRule="auto"/>
        <w:ind w:left="709" w:firstLine="709"/>
        <w:jc w:val="both"/>
        <w:rPr>
          <w:rFonts w:ascii="Times New Roman" w:eastAsia="Times New Roman" w:hAnsi="Times New Roman" w:cs="Times New Roman"/>
          <w:b/>
          <w:sz w:val="20"/>
          <w:szCs w:val="20"/>
        </w:rPr>
      </w:pPr>
      <w:r w:rsidRPr="00E8788B">
        <w:rPr>
          <w:rFonts w:ascii="Times New Roman" w:eastAsia="Times New Roman" w:hAnsi="Times New Roman" w:cs="Times New Roman"/>
          <w:sz w:val="20"/>
          <w:szCs w:val="20"/>
        </w:rPr>
        <w:br w:type="page"/>
      </w:r>
      <w:bookmarkStart w:id="5" w:name="_Ref37742007"/>
      <w:r w:rsidRPr="00E8788B">
        <w:rPr>
          <w:rFonts w:ascii="Times New Roman" w:eastAsia="Times New Roman" w:hAnsi="Times New Roman" w:cs="Times New Roman"/>
          <w:b/>
          <w:sz w:val="20"/>
          <w:szCs w:val="20"/>
        </w:rPr>
        <w:lastRenderedPageBreak/>
        <w:t>ОБЩИ УСЛОВИЯ НА ДОГОВОРА ЗА ДОСТАВКА</w:t>
      </w:r>
      <w:bookmarkEnd w:id="5"/>
    </w:p>
    <w:p w14:paraId="57FCC8E0" w14:textId="77777777" w:rsidR="00B96A2B" w:rsidRPr="00E8788B" w:rsidRDefault="00B96A2B" w:rsidP="00706FE9">
      <w:pPr>
        <w:widowControl w:val="0"/>
        <w:tabs>
          <w:tab w:val="left" w:pos="0"/>
        </w:tabs>
        <w:spacing w:before="60" w:after="60" w:line="240" w:lineRule="auto"/>
        <w:ind w:left="709" w:right="709" w:firstLine="709"/>
        <w:jc w:val="both"/>
        <w:rPr>
          <w:rFonts w:ascii="Times New Roman" w:eastAsia="Times New Roman" w:hAnsi="Times New Roman" w:cs="Times New Roman"/>
          <w:b/>
          <w:bCs/>
          <w:i/>
          <w:iCs/>
          <w:sz w:val="20"/>
          <w:szCs w:val="20"/>
        </w:rPr>
      </w:pPr>
      <w:r w:rsidRPr="00E8788B">
        <w:rPr>
          <w:rFonts w:ascii="Times New Roman" w:eastAsia="Times New Roman" w:hAnsi="Times New Roman" w:cs="Times New Roman"/>
          <w:b/>
          <w:bCs/>
          <w:i/>
          <w:iCs/>
          <w:sz w:val="20"/>
          <w:szCs w:val="20"/>
        </w:rPr>
        <w:t>Общите условия на договора за доставка, са както следва:</w:t>
      </w:r>
    </w:p>
    <w:p w14:paraId="17B32247" w14:textId="77777777" w:rsidR="00B96A2B" w:rsidRPr="00E8788B" w:rsidRDefault="00B96A2B" w:rsidP="00706FE9">
      <w:pPr>
        <w:widowControl w:val="0"/>
        <w:numPr>
          <w:ilvl w:val="0"/>
          <w:numId w:val="27"/>
        </w:numPr>
        <w:tabs>
          <w:tab w:val="num" w:pos="851"/>
        </w:tabs>
        <w:spacing w:before="60" w:after="60" w:line="240" w:lineRule="auto"/>
        <w:ind w:left="709" w:righ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sz w:val="20"/>
          <w:szCs w:val="20"/>
        </w:rPr>
        <w:t>ДЕФИНИЦИИ</w:t>
      </w:r>
    </w:p>
    <w:p w14:paraId="4E36BCA8" w14:textId="77777777" w:rsidR="00B96A2B" w:rsidRPr="00E8788B" w:rsidRDefault="00B96A2B" w:rsidP="00E8788B">
      <w:pPr>
        <w:widowControl w:val="0"/>
        <w:tabs>
          <w:tab w:val="left" w:pos="709"/>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ab/>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4F06215" w14:textId="77777777" w:rsidR="00B96A2B" w:rsidRPr="00E8788B" w:rsidRDefault="00B96A2B" w:rsidP="00E8788B">
      <w:pPr>
        <w:widowControl w:val="0"/>
        <w:tabs>
          <w:tab w:val="left" w:pos="709"/>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ab/>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4EF8C6E" w14:textId="77777777" w:rsidR="00B96A2B" w:rsidRPr="00E8788B" w:rsidRDefault="00B96A2B" w:rsidP="00E8788B">
      <w:pPr>
        <w:widowControl w:val="0"/>
        <w:numPr>
          <w:ilvl w:val="1"/>
          <w:numId w:val="27"/>
        </w:numPr>
        <w:tabs>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“Възложител”</w:t>
      </w:r>
      <w:r w:rsidRPr="00E8788B">
        <w:rPr>
          <w:rFonts w:ascii="Times New Roman" w:eastAsia="Times New Roman" w:hAnsi="Times New Roman" w:cs="Times New Roman"/>
          <w:sz w:val="20"/>
          <w:szCs w:val="20"/>
        </w:rPr>
        <w:t xml:space="preserve"> означава “Софийска вода” АД, което възлага изпълнението на доставките по договора.</w:t>
      </w:r>
    </w:p>
    <w:p w14:paraId="64EB38C4" w14:textId="77777777" w:rsidR="00B96A2B" w:rsidRPr="00E8788B" w:rsidRDefault="00B96A2B" w:rsidP="00E8788B">
      <w:pPr>
        <w:widowControl w:val="0"/>
        <w:numPr>
          <w:ilvl w:val="1"/>
          <w:numId w:val="27"/>
        </w:numPr>
        <w:tabs>
          <w:tab w:val="num" w:pos="851"/>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bCs/>
          <w:sz w:val="20"/>
          <w:szCs w:val="20"/>
        </w:rPr>
        <w:t>Доставчик</w:t>
      </w:r>
      <w:r w:rsidRPr="00E8788B">
        <w:rPr>
          <w:rFonts w:ascii="Times New Roman" w:eastAsia="Times New Roman" w:hAnsi="Times New Roman" w:cs="Times New Roman"/>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EEDAB1E" w14:textId="77777777" w:rsidR="00B96A2B" w:rsidRPr="00E8788B" w:rsidRDefault="00B96A2B" w:rsidP="00E8788B">
      <w:pPr>
        <w:widowControl w:val="0"/>
        <w:numPr>
          <w:ilvl w:val="1"/>
          <w:numId w:val="27"/>
        </w:numPr>
        <w:tabs>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bCs/>
          <w:sz w:val="20"/>
          <w:szCs w:val="20"/>
        </w:rPr>
        <w:t>Контролиращ служител</w:t>
      </w:r>
      <w:r w:rsidRPr="00E8788B">
        <w:rPr>
          <w:rFonts w:ascii="Times New Roman" w:eastAsia="Times New Roman" w:hAnsi="Times New Roman" w:cs="Times New Roman"/>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ECA77A9" w14:textId="06C1BE8F" w:rsidR="00B96A2B" w:rsidRPr="00E8788B" w:rsidRDefault="00B96A2B" w:rsidP="00E8788B">
      <w:pPr>
        <w:widowControl w:val="0"/>
        <w:numPr>
          <w:ilvl w:val="1"/>
          <w:numId w:val="27"/>
        </w:numPr>
        <w:tabs>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bCs/>
          <w:sz w:val="20"/>
          <w:szCs w:val="20"/>
        </w:rPr>
        <w:t>Договор</w:t>
      </w:r>
      <w:r w:rsidRPr="00E8788B">
        <w:rPr>
          <w:rFonts w:ascii="Times New Roman" w:eastAsia="Times New Roman" w:hAnsi="Times New Roman" w:cs="Times New Roman"/>
          <w:sz w:val="20"/>
          <w:szCs w:val="20"/>
        </w:rPr>
        <w:t xml:space="preserve">” означава цялостното съглашение между </w:t>
      </w:r>
      <w:hyperlink r:id="rId9" w:anchor="възложител" w:history="1">
        <w:r w:rsidRPr="00E8788B">
          <w:rPr>
            <w:rFonts w:ascii="Times New Roman" w:eastAsia="Times New Roman" w:hAnsi="Times New Roman" w:cs="Times New Roman"/>
            <w:sz w:val="20"/>
            <w:szCs w:val="20"/>
            <w:u w:val="single"/>
          </w:rPr>
          <w:t>Възложителя</w:t>
        </w:r>
      </w:hyperlink>
      <w:r w:rsidRPr="00E8788B">
        <w:rPr>
          <w:rFonts w:ascii="Times New Roman" w:eastAsia="Times New Roman" w:hAnsi="Times New Roman" w:cs="Times New Roman"/>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85D7F76" w14:textId="77777777" w:rsidR="00B96A2B" w:rsidRPr="00E8788B" w:rsidRDefault="00B96A2B" w:rsidP="00706FE9">
      <w:pPr>
        <w:widowControl w:val="0"/>
        <w:numPr>
          <w:ilvl w:val="0"/>
          <w:numId w:val="28"/>
        </w:numPr>
        <w:tabs>
          <w:tab w:val="num" w:pos="1080"/>
        </w:tabs>
        <w:spacing w:before="60" w:after="60" w:line="240" w:lineRule="auto"/>
        <w:ind w:left="709" w:righ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Договор;</w:t>
      </w:r>
    </w:p>
    <w:p w14:paraId="65EFAF73" w14:textId="77777777" w:rsidR="00B96A2B" w:rsidRPr="00E8788B" w:rsidRDefault="00B96A2B" w:rsidP="00E8788B">
      <w:pPr>
        <w:widowControl w:val="0"/>
        <w:numPr>
          <w:ilvl w:val="0"/>
          <w:numId w:val="28"/>
        </w:numPr>
        <w:tabs>
          <w:tab w:val="num" w:pos="108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А: Техническо задание – предмет на договора;</w:t>
      </w:r>
    </w:p>
    <w:p w14:paraId="372AC9F6" w14:textId="77777777" w:rsidR="00B96A2B" w:rsidRPr="00E8788B" w:rsidRDefault="00B96A2B" w:rsidP="00706FE9">
      <w:pPr>
        <w:widowControl w:val="0"/>
        <w:numPr>
          <w:ilvl w:val="0"/>
          <w:numId w:val="28"/>
        </w:numPr>
        <w:tabs>
          <w:tab w:val="num" w:pos="1080"/>
        </w:tabs>
        <w:spacing w:before="60" w:after="60" w:line="240" w:lineRule="auto"/>
        <w:ind w:left="709" w:righ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Б: Цени и данни;</w:t>
      </w:r>
    </w:p>
    <w:p w14:paraId="7F92AD84" w14:textId="77777777" w:rsidR="00B96A2B" w:rsidRPr="00E8788B" w:rsidRDefault="00B96A2B" w:rsidP="00706FE9">
      <w:pPr>
        <w:widowControl w:val="0"/>
        <w:numPr>
          <w:ilvl w:val="0"/>
          <w:numId w:val="28"/>
        </w:numPr>
        <w:tabs>
          <w:tab w:val="num" w:pos="1080"/>
        </w:tabs>
        <w:spacing w:before="60" w:after="60" w:line="240" w:lineRule="auto"/>
        <w:ind w:left="709" w:righ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В: Специфични условия;</w:t>
      </w:r>
    </w:p>
    <w:p w14:paraId="3917A846" w14:textId="77777777" w:rsidR="00B96A2B" w:rsidRPr="00E8788B" w:rsidRDefault="00B96A2B" w:rsidP="00706FE9">
      <w:pPr>
        <w:widowControl w:val="0"/>
        <w:numPr>
          <w:ilvl w:val="0"/>
          <w:numId w:val="28"/>
        </w:numPr>
        <w:tabs>
          <w:tab w:val="num" w:pos="1080"/>
        </w:tabs>
        <w:spacing w:before="60" w:after="60" w:line="240" w:lineRule="auto"/>
        <w:ind w:left="709" w:righ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Раздел Г: Общи условия;</w:t>
      </w:r>
    </w:p>
    <w:p w14:paraId="5B9F6111"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bCs/>
          <w:sz w:val="20"/>
          <w:szCs w:val="20"/>
        </w:rPr>
        <w:t>Цена по договора</w:t>
      </w:r>
      <w:r w:rsidRPr="00E8788B">
        <w:rPr>
          <w:rFonts w:ascii="Times New Roman" w:eastAsia="Times New Roman" w:hAnsi="Times New Roman" w:cs="Times New Roman"/>
          <w:sz w:val="20"/>
          <w:szCs w:val="20"/>
        </w:rPr>
        <w:t>” -означава цената, изчислена съгласно Раздел Б: Цени и данни.</w:t>
      </w:r>
    </w:p>
    <w:p w14:paraId="0C5BA8A3"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sz w:val="20"/>
          <w:szCs w:val="20"/>
        </w:rPr>
        <w:t>Максимална стойност на договора</w:t>
      </w:r>
      <w:r w:rsidRPr="00E8788B">
        <w:rPr>
          <w:rFonts w:ascii="Times New Roman" w:eastAsia="Times New Roman" w:hAnsi="Times New Roman" w:cs="Times New Roman"/>
          <w:sz w:val="20"/>
          <w:szCs w:val="20"/>
        </w:rPr>
        <w:t>” - означава пределната сума, която не може да бъде надвишавана при възлагане и изпълнение на договора.</w:t>
      </w:r>
    </w:p>
    <w:p w14:paraId="3361386D"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“Стоки”</w:t>
      </w:r>
      <w:r w:rsidRPr="00E8788B">
        <w:rPr>
          <w:rFonts w:ascii="Times New Roman" w:eastAsia="Times New Roman" w:hAnsi="Times New Roman" w:cs="Times New Roman"/>
          <w:sz w:val="20"/>
          <w:szCs w:val="20"/>
        </w:rPr>
        <w:t xml:space="preserve"> – означава всички стоки, които се доставят от Доставчика, както е описано в настоящия Договор.</w:t>
      </w:r>
    </w:p>
    <w:p w14:paraId="33BE84D1"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bCs/>
          <w:sz w:val="20"/>
          <w:szCs w:val="20"/>
        </w:rPr>
        <w:t>Обект</w:t>
      </w:r>
      <w:r w:rsidRPr="00E8788B">
        <w:rPr>
          <w:rFonts w:ascii="Times New Roman" w:eastAsia="Times New Roman" w:hAnsi="Times New Roman" w:cs="Times New Roman"/>
          <w:sz w:val="20"/>
          <w:szCs w:val="20"/>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EFA09E3"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w:t>
      </w:r>
      <w:r w:rsidRPr="00E8788B">
        <w:rPr>
          <w:rFonts w:ascii="Times New Roman" w:eastAsia="Times New Roman" w:hAnsi="Times New Roman" w:cs="Times New Roman"/>
          <w:b/>
          <w:bCs/>
          <w:sz w:val="20"/>
          <w:szCs w:val="20"/>
        </w:rPr>
        <w:t>Системи за безопасност на работата</w:t>
      </w:r>
      <w:r w:rsidRPr="00E8788B">
        <w:rPr>
          <w:rFonts w:ascii="Times New Roman" w:eastAsia="Times New Roman" w:hAnsi="Times New Roman" w:cs="Times New Roman"/>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95A19A3"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 xml:space="preserve">“Поръчка” </w:t>
      </w:r>
      <w:r w:rsidRPr="00E8788B">
        <w:rPr>
          <w:rFonts w:ascii="Times New Roman" w:eastAsia="Times New Roman" w:hAnsi="Times New Roman" w:cs="Times New Roman"/>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209669B1"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 xml:space="preserve">“Срок на доставка” </w:t>
      </w:r>
      <w:r w:rsidRPr="00E8788B">
        <w:rPr>
          <w:rFonts w:ascii="Times New Roman" w:eastAsia="Times New Roman" w:hAnsi="Times New Roman" w:cs="Times New Roman"/>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5617F38"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 xml:space="preserve">“Забавяне на доставката” </w:t>
      </w:r>
      <w:r w:rsidRPr="00E8788B">
        <w:rPr>
          <w:rFonts w:ascii="Times New Roman" w:eastAsia="Times New Roman" w:hAnsi="Times New Roman" w:cs="Times New Roman"/>
          <w:sz w:val="20"/>
          <w:szCs w:val="20"/>
        </w:rPr>
        <w:t>означава броя дни забава след изтичане на срока на доставка.</w:t>
      </w:r>
    </w:p>
    <w:p w14:paraId="485A71F7"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“Дата на влизане в сила на договора”</w:t>
      </w:r>
      <w:r w:rsidRPr="00E8788B">
        <w:rPr>
          <w:rFonts w:ascii="Times New Roman" w:eastAsia="Times New Roman" w:hAnsi="Times New Roman" w:cs="Times New Roman"/>
          <w:sz w:val="20"/>
          <w:szCs w:val="20"/>
        </w:rPr>
        <w:t xml:space="preserve"> означава датата на подписване на договора, освен ако не е уговорено друго.</w:t>
      </w:r>
    </w:p>
    <w:p w14:paraId="50D2FCC7"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“Срок на Договора”</w:t>
      </w:r>
      <w:r w:rsidRPr="00E8788B">
        <w:rPr>
          <w:rFonts w:ascii="Times New Roman" w:eastAsia="Times New Roman" w:hAnsi="Times New Roman" w:cs="Times New Roman"/>
          <w:sz w:val="20"/>
          <w:szCs w:val="20"/>
        </w:rPr>
        <w:t xml:space="preserve"> означава предвидената продължителност на предоставяне на доставките, както е определено в договора.</w:t>
      </w:r>
    </w:p>
    <w:p w14:paraId="49383549"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t>“Неустойки”</w:t>
      </w:r>
      <w:r w:rsidRPr="00E8788B">
        <w:rPr>
          <w:rFonts w:ascii="Times New Roman" w:eastAsia="Times New Roman" w:hAnsi="Times New Roman" w:cs="Times New Roman"/>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C6106F1"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bCs/>
          <w:sz w:val="20"/>
          <w:szCs w:val="20"/>
        </w:rPr>
        <w:lastRenderedPageBreak/>
        <w:t xml:space="preserve">“Гаранция за обезпечаване на изпълнението” </w:t>
      </w:r>
      <w:r w:rsidRPr="00E8788B">
        <w:rPr>
          <w:rFonts w:ascii="Times New Roman" w:eastAsia="Times New Roman" w:hAnsi="Times New Roman" w:cs="Times New Roman"/>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015401BA" w14:textId="77777777" w:rsidR="00B96A2B" w:rsidRPr="00E8788B" w:rsidRDefault="00B96A2B" w:rsidP="00E8788B">
      <w:pPr>
        <w:widowControl w:val="0"/>
        <w:numPr>
          <w:ilvl w:val="0"/>
          <w:numId w:val="27"/>
        </w:numPr>
        <w:tabs>
          <w:tab w:val="num" w:pos="284"/>
          <w:tab w:val="num" w:pos="993"/>
        </w:tabs>
        <w:spacing w:before="60" w:after="60" w:line="240" w:lineRule="auto"/>
        <w:ind w:left="709" w:right="141"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sz w:val="20"/>
          <w:szCs w:val="20"/>
        </w:rPr>
        <w:t>ОБЩИ ПОЛОЖЕНИЯ</w:t>
      </w:r>
    </w:p>
    <w:p w14:paraId="0ED2FC90"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F2FD86F"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Заявените в Договора количества са примерни и са само с прогнозна цел. Те не дават гаранция</w:t>
      </w:r>
      <w:r w:rsidRPr="00E8788B">
        <w:rPr>
          <w:rFonts w:ascii="Times New Roman" w:eastAsia="Times New Roman" w:hAnsi="Times New Roman" w:cs="Times New Roman"/>
          <w:bCs/>
          <w:snapToGrid w:val="0"/>
          <w:sz w:val="20"/>
          <w:szCs w:val="20"/>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98F0189"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7E3AD9CE"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 xml:space="preserve">Всяко съобщение, изпратено от някоя от страните до другата, следва да се изпраща чрез пратка с обратна разписка, по факс или </w:t>
      </w:r>
      <w:r w:rsidRPr="00E8788B">
        <w:rPr>
          <w:rFonts w:ascii="Times New Roman" w:eastAsia="Times New Roman" w:hAnsi="Times New Roman" w:cs="Times New Roman"/>
          <w:snapToGrid w:val="0"/>
          <w:sz w:val="20"/>
          <w:szCs w:val="20"/>
          <w:lang w:eastAsia="bg-BG"/>
        </w:rPr>
        <w:t xml:space="preserve">електронна поща </w:t>
      </w:r>
      <w:r w:rsidRPr="00E8788B">
        <w:rPr>
          <w:rFonts w:ascii="Times New Roman" w:eastAsia="Times New Roman" w:hAnsi="Times New Roman" w:cs="Times New Roman"/>
          <w:snapToGrid w:val="0"/>
          <w:sz w:val="20"/>
          <w:szCs w:val="20"/>
        </w:rPr>
        <w:t xml:space="preserve"> и ще се счита за получено от адресата от датата, отбелязана на обратната разписка, съответно от получаване на факса/</w:t>
      </w:r>
      <w:r w:rsidRPr="00E8788B">
        <w:rPr>
          <w:rFonts w:ascii="Times New Roman" w:eastAsia="Times New Roman" w:hAnsi="Times New Roman" w:cs="Times New Roman"/>
          <w:snapToGrid w:val="0"/>
          <w:sz w:val="20"/>
          <w:szCs w:val="20"/>
          <w:lang w:eastAsia="bg-BG"/>
        </w:rPr>
        <w:t xml:space="preserve"> електронната поща</w:t>
      </w:r>
      <w:r w:rsidRPr="00E8788B">
        <w:rPr>
          <w:rFonts w:ascii="Times New Roman" w:eastAsia="Times New Roman" w:hAnsi="Times New Roman" w:cs="Times New Roman"/>
          <w:snapToGrid w:val="0"/>
          <w:sz w:val="20"/>
          <w:szCs w:val="20"/>
        </w:rPr>
        <w:t>, ако той е изпратен до правилния факс номер или електронен адрес на адресат.</w:t>
      </w:r>
    </w:p>
    <w:p w14:paraId="32C2A98D"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Всяка страна трябва да уведоми другата за промяна или придобиване на нов адрес, телефонен или факс номер или електронен адрес за кореспонденция възможно най-скоро, но не по късно от 48 часа от такава промяна или придобиване.</w:t>
      </w:r>
    </w:p>
    <w:p w14:paraId="70EF477C"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269641E8"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D6B1D72"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1559926" w14:textId="77777777" w:rsidR="00B96A2B" w:rsidRPr="00E8788B" w:rsidRDefault="00B96A2B" w:rsidP="00E8788B">
      <w:pPr>
        <w:widowControl w:val="0"/>
        <w:numPr>
          <w:ilvl w:val="1"/>
          <w:numId w:val="29"/>
        </w:numPr>
        <w:tabs>
          <w:tab w:val="left" w:pos="0"/>
          <w:tab w:val="num" w:pos="284"/>
          <w:tab w:val="num" w:pos="1134"/>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 xml:space="preserve">Номерът и Датата на влизане в сила на Договора трябва да бъдат цитирани във всяка кореспонденция. </w:t>
      </w:r>
    </w:p>
    <w:p w14:paraId="0BE10EAA" w14:textId="77777777" w:rsidR="00B96A2B" w:rsidRPr="00E8788B" w:rsidRDefault="00B96A2B" w:rsidP="00E8788B">
      <w:pPr>
        <w:widowControl w:val="0"/>
        <w:numPr>
          <w:ilvl w:val="1"/>
          <w:numId w:val="29"/>
        </w:numPr>
        <w:tabs>
          <w:tab w:val="left" w:pos="0"/>
          <w:tab w:val="num" w:pos="284"/>
          <w:tab w:val="num" w:pos="1276"/>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3FC4AA7" w14:textId="77777777" w:rsidR="00B96A2B" w:rsidRPr="00E8788B" w:rsidRDefault="00B96A2B" w:rsidP="00E8788B">
      <w:pPr>
        <w:widowControl w:val="0"/>
        <w:numPr>
          <w:ilvl w:val="1"/>
          <w:numId w:val="29"/>
        </w:numPr>
        <w:tabs>
          <w:tab w:val="left" w:pos="0"/>
          <w:tab w:val="num" w:pos="284"/>
          <w:tab w:val="num" w:pos="1276"/>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10C8B9AB" w14:textId="565CC89F" w:rsidR="00B96A2B" w:rsidRPr="00E8788B" w:rsidRDefault="00B96A2B" w:rsidP="00E8788B">
      <w:pPr>
        <w:widowControl w:val="0"/>
        <w:numPr>
          <w:ilvl w:val="1"/>
          <w:numId w:val="29"/>
        </w:numPr>
        <w:tabs>
          <w:tab w:val="left" w:pos="0"/>
          <w:tab w:val="num" w:pos="284"/>
          <w:tab w:val="num" w:pos="1276"/>
          <w:tab w:val="num" w:pos="144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 xml:space="preserve">Никоя клауза извън чл. 7 КОНФИДЕНЦИАЛНОСТ не продължава действието си след изтичане срока или прекратяването на </w:t>
      </w:r>
      <w:hyperlink r:id="rId10" w:anchor="договор" w:history="1">
        <w:r w:rsidRPr="00E8788B">
          <w:rPr>
            <w:rFonts w:ascii="Times New Roman" w:eastAsia="Times New Roman" w:hAnsi="Times New Roman" w:cs="Times New Roman"/>
            <w:snapToGrid w:val="0"/>
            <w:sz w:val="20"/>
            <w:szCs w:val="20"/>
          </w:rPr>
          <w:t>договора</w:t>
        </w:r>
      </w:hyperlink>
      <w:r w:rsidRPr="00E8788B">
        <w:rPr>
          <w:rFonts w:ascii="Times New Roman" w:eastAsia="Times New Roman" w:hAnsi="Times New Roman" w:cs="Times New Roman"/>
          <w:snapToGrid w:val="0"/>
          <w:sz w:val="20"/>
          <w:szCs w:val="20"/>
        </w:rPr>
        <w:t xml:space="preserve">, освен ако изрично не е определено друго в </w:t>
      </w:r>
      <w:hyperlink r:id="rId11" w:anchor="договор" w:history="1">
        <w:r w:rsidRPr="00E8788B">
          <w:rPr>
            <w:rFonts w:ascii="Times New Roman" w:eastAsia="Times New Roman" w:hAnsi="Times New Roman" w:cs="Times New Roman"/>
            <w:snapToGrid w:val="0"/>
            <w:sz w:val="20"/>
            <w:szCs w:val="20"/>
          </w:rPr>
          <w:t>договора</w:t>
        </w:r>
      </w:hyperlink>
      <w:r w:rsidRPr="00E8788B">
        <w:rPr>
          <w:rFonts w:ascii="Times New Roman" w:eastAsia="Times New Roman" w:hAnsi="Times New Roman" w:cs="Times New Roman"/>
          <w:snapToGrid w:val="0"/>
          <w:sz w:val="20"/>
          <w:szCs w:val="20"/>
        </w:rPr>
        <w:t>.</w:t>
      </w:r>
    </w:p>
    <w:p w14:paraId="7F879628"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6" w:name="_Ref91302220"/>
      <w:r w:rsidRPr="00E8788B">
        <w:rPr>
          <w:rFonts w:ascii="Times New Roman" w:eastAsia="Times New Roman" w:hAnsi="Times New Roman" w:cs="Times New Roman"/>
          <w:b/>
          <w:sz w:val="20"/>
          <w:szCs w:val="20"/>
        </w:rPr>
        <w:t>ЗАДЪЛЖЕНИЯ НА ДОСТАВЧИКА</w:t>
      </w:r>
      <w:bookmarkEnd w:id="6"/>
    </w:p>
    <w:p w14:paraId="0F986FD9" w14:textId="77777777" w:rsidR="00B96A2B" w:rsidRPr="00E8788B" w:rsidRDefault="00B96A2B" w:rsidP="00E8788B">
      <w:pPr>
        <w:widowControl w:val="0"/>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Без да се ограничава действието на специфичните условия на Договора, общите задължения на Доставчика са, както следва:</w:t>
      </w:r>
    </w:p>
    <w:p w14:paraId="6607A049"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4D9D0329"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z w:val="20"/>
          <w:szCs w:val="20"/>
        </w:rPr>
        <w:t>За</w:t>
      </w:r>
      <w:r w:rsidRPr="00E8788B">
        <w:rPr>
          <w:rFonts w:ascii="Times New Roman" w:eastAsia="Times New Roman" w:hAnsi="Times New Roman" w:cs="Times New Roman"/>
          <w:snapToGrid w:val="0"/>
          <w:sz w:val="20"/>
          <w:szCs w:val="20"/>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1B8F124A"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5ABD64EB"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lastRenderedPageBreak/>
        <w:t>Доставчикът доставя Стоките съгласно изискванията на настоящия Договор.</w:t>
      </w:r>
    </w:p>
    <w:p w14:paraId="2ED56284" w14:textId="1AAE919F"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 Доставчикът носи отговорност за изпълнението на доставките, включително и за тези, изпълнени от подизпълнителите.</w:t>
      </w:r>
    </w:p>
    <w:p w14:paraId="4B311EF2"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367CFE36"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Доставчикът трябва да изпраща фактури за плащания съгласно чл. 6 ПЛАЩАНЕ, ДДС И ГАРАНЦИЯ ЗА ОБЕЗПЕЧАВАНЕ НА ИЗПЪЛНЕНИЕТО.</w:t>
      </w:r>
    </w:p>
    <w:p w14:paraId="74311E5A"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z w:val="20"/>
          <w:szCs w:val="20"/>
        </w:rPr>
        <w:t xml:space="preserve">Доставчикът </w:t>
      </w:r>
      <w:r w:rsidRPr="00E8788B">
        <w:rPr>
          <w:rFonts w:ascii="Times New Roman" w:eastAsia="Times New Roman" w:hAnsi="Times New Roman" w:cs="Times New Roman"/>
          <w:snapToGrid w:val="0"/>
          <w:sz w:val="20"/>
          <w:szCs w:val="20"/>
        </w:rPr>
        <w:t>трябва</w:t>
      </w:r>
      <w:r w:rsidRPr="00E8788B">
        <w:rPr>
          <w:rFonts w:ascii="Times New Roman" w:eastAsia="Times New Roman" w:hAnsi="Times New Roman" w:cs="Times New Roman"/>
          <w:sz w:val="20"/>
          <w:szCs w:val="20"/>
        </w:rPr>
        <w:t xml:space="preserve"> да предоставя на Възложителя документи и/или сертификати, които доказват качеството на Стоките, доставяни на Възложителя.</w:t>
      </w:r>
    </w:p>
    <w:p w14:paraId="1B666081"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napToGrid w:val="0"/>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190E771"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F0BA4D4"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napToGrid w:val="0"/>
          <w:sz w:val="20"/>
          <w:szCs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bookmarkStart w:id="7" w:name="_Hlk125620614"/>
      <w:bookmarkStart w:id="8" w:name="_Ref91302223"/>
      <w:r w:rsidRPr="00E8788B">
        <w:rPr>
          <w:rFonts w:ascii="Times New Roman" w:eastAsia="Times New Roman" w:hAnsi="Times New Roman" w:cs="Times New Roman"/>
          <w:snapToGrid w:val="0"/>
          <w:sz w:val="20"/>
          <w:szCs w:val="20"/>
        </w:rPr>
        <w:t xml:space="preserve"> </w:t>
      </w:r>
    </w:p>
    <w:p w14:paraId="2CBF3D7F" w14:textId="77777777" w:rsidR="00B96A2B" w:rsidRPr="00E8788B" w:rsidRDefault="00B96A2B" w:rsidP="00E8788B">
      <w:pPr>
        <w:widowControl w:val="0"/>
        <w:numPr>
          <w:ilvl w:val="1"/>
          <w:numId w:val="30"/>
        </w:numPr>
        <w:tabs>
          <w:tab w:val="left" w:pos="0"/>
          <w:tab w:val="num" w:pos="284"/>
          <w:tab w:val="num" w:pos="1134"/>
          <w:tab w:val="left" w:pos="1440"/>
          <w:tab w:val="num" w:pos="1800"/>
        </w:tabs>
        <w:spacing w:before="60" w:after="60" w:line="240" w:lineRule="auto"/>
        <w:ind w:left="709" w:firstLine="709"/>
        <w:jc w:val="both"/>
        <w:rPr>
          <w:rFonts w:ascii="Times New Roman" w:eastAsia="Times New Roman" w:hAnsi="Times New Roman" w:cs="Times New Roman"/>
          <w:snapToGrid w:val="0"/>
          <w:sz w:val="20"/>
          <w:szCs w:val="20"/>
        </w:rPr>
      </w:pPr>
      <w:r w:rsidRPr="00E8788B">
        <w:rPr>
          <w:rFonts w:ascii="Times New Roman" w:eastAsia="Times New Roman" w:hAnsi="Times New Roman" w:cs="Times New Roman"/>
          <w:sz w:val="20"/>
          <w:szCs w:val="20"/>
        </w:rPr>
        <w:t xml:space="preserve">Доставчикът се задължава да спазва общите принципи за отношенията с доставчиците, публикувани на страницата на „Софийска вода“ АД, на следния електронен адрес: </w:t>
      </w:r>
      <w:hyperlink r:id="rId12" w:history="1">
        <w:r w:rsidRPr="00E8788B">
          <w:rPr>
            <w:rFonts w:ascii="Times New Roman" w:eastAsia="Times New Roman" w:hAnsi="Times New Roman" w:cs="Times New Roman"/>
            <w:color w:val="2F5496"/>
            <w:sz w:val="20"/>
            <w:szCs w:val="20"/>
            <w:u w:val="single"/>
          </w:rPr>
          <w:t>https://www.sofiyskavoda.bg/profil-na-kupuvacha</w:t>
        </w:r>
      </w:hyperlink>
      <w:bookmarkEnd w:id="7"/>
    </w:p>
    <w:p w14:paraId="3FA6FAF1" w14:textId="77777777" w:rsidR="00B96A2B" w:rsidRPr="00E8788B" w:rsidRDefault="00B96A2B" w:rsidP="00E8788B">
      <w:pPr>
        <w:widowControl w:val="0"/>
        <w:spacing w:before="60" w:after="60" w:line="240" w:lineRule="auto"/>
        <w:ind w:left="709" w:firstLine="709"/>
        <w:jc w:val="both"/>
        <w:rPr>
          <w:rFonts w:ascii="Times New Roman" w:eastAsia="Times New Roman" w:hAnsi="Times New Roman" w:cs="Times New Roman"/>
          <w:sz w:val="20"/>
          <w:szCs w:val="20"/>
          <w:highlight w:val="yellow"/>
        </w:rPr>
      </w:pPr>
    </w:p>
    <w:p w14:paraId="03F5C62C"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ЗАДЪЛЖЕНИЯ НА ВЪЗЛОЖИТЕЛЯ</w:t>
      </w:r>
      <w:bookmarkEnd w:id="8"/>
    </w:p>
    <w:p w14:paraId="06C03891" w14:textId="77777777" w:rsidR="00B96A2B" w:rsidRPr="00E8788B" w:rsidRDefault="00B96A2B" w:rsidP="00E8788B">
      <w:pPr>
        <w:widowControl w:val="0"/>
        <w:tabs>
          <w:tab w:val="num" w:pos="0"/>
          <w:tab w:val="num" w:pos="284"/>
          <w:tab w:val="num" w:pos="1134"/>
        </w:tabs>
        <w:spacing w:before="60" w:after="60" w:line="240" w:lineRule="auto"/>
        <w:ind w:left="709" w:firstLine="709"/>
        <w:jc w:val="both"/>
        <w:rPr>
          <w:rFonts w:ascii="Times New Roman" w:eastAsia="Times New Roman" w:hAnsi="Times New Roman" w:cs="Times New Roman"/>
          <w:snapToGrid w:val="0"/>
          <w:sz w:val="20"/>
          <w:szCs w:val="20"/>
          <w:lang w:eastAsia="bg-BG"/>
        </w:rPr>
      </w:pPr>
      <w:r w:rsidRPr="00E8788B">
        <w:rPr>
          <w:rFonts w:ascii="Times New Roman" w:eastAsia="Times New Roman" w:hAnsi="Times New Roman" w:cs="Times New Roman"/>
          <w:sz w:val="20"/>
          <w:szCs w:val="20"/>
          <w:lang w:eastAsia="bg-BG"/>
        </w:rPr>
        <w:t>Без да се ограничават специфичните задължения на Възложителя съгласно договора, общите му задължения са, както следва:</w:t>
      </w:r>
    </w:p>
    <w:p w14:paraId="1746B718"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0EEAD1D6"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180C878"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2497999C"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ECAC5E" w14:textId="77777777" w:rsidR="00B96A2B" w:rsidRPr="00E8788B" w:rsidRDefault="00B96A2B" w:rsidP="00E8788B">
      <w:pPr>
        <w:widowControl w:val="0"/>
        <w:numPr>
          <w:ilvl w:val="0"/>
          <w:numId w:val="27"/>
        </w:numPr>
        <w:tabs>
          <w:tab w:val="num" w:pos="993"/>
        </w:tabs>
        <w:spacing w:before="60" w:after="60" w:line="240" w:lineRule="auto"/>
        <w:ind w:left="709" w:firstLine="709"/>
        <w:jc w:val="both"/>
        <w:rPr>
          <w:rFonts w:ascii="Times New Roman" w:eastAsia="Times New Roman" w:hAnsi="Times New Roman" w:cs="Times New Roman"/>
          <w:sz w:val="20"/>
          <w:szCs w:val="20"/>
        </w:rPr>
      </w:pPr>
      <w:bookmarkStart w:id="9" w:name="_Ref91302231"/>
      <w:r w:rsidRPr="00E8788B">
        <w:rPr>
          <w:rFonts w:ascii="Times New Roman" w:eastAsia="Times New Roman" w:hAnsi="Times New Roman" w:cs="Times New Roman"/>
          <w:b/>
          <w:bCs/>
          <w:sz w:val="20"/>
          <w:szCs w:val="20"/>
        </w:rPr>
        <w:t>НЕУСТОЙКИ</w:t>
      </w:r>
      <w:bookmarkEnd w:id="9"/>
    </w:p>
    <w:p w14:paraId="209D82EB" w14:textId="77777777" w:rsidR="00B96A2B" w:rsidRPr="00E8788B" w:rsidRDefault="00B96A2B" w:rsidP="00E8788B">
      <w:pPr>
        <w:widowControl w:val="0"/>
        <w:tabs>
          <w:tab w:val="num" w:pos="284"/>
          <w:tab w:val="num" w:pos="1134"/>
          <w:tab w:val="num" w:pos="1440"/>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55B43302"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sz w:val="20"/>
          <w:szCs w:val="20"/>
        </w:rPr>
        <w:t>ПЛАЩАНЕ, ДДС И ГАРАНЦИЯ ЗА ОБЕЗПЕЧАВАНЕ НА ИЗПЪЛНЕНИЕТО</w:t>
      </w:r>
    </w:p>
    <w:p w14:paraId="7D15B20F" w14:textId="3028B706"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r:id="rId13" w:anchor="договор" w:history="1">
        <w:r w:rsidRPr="00E8788B">
          <w:rPr>
            <w:rFonts w:ascii="Times New Roman" w:eastAsia="Times New Roman" w:hAnsi="Times New Roman" w:cs="Times New Roman"/>
            <w:sz w:val="20"/>
            <w:szCs w:val="20"/>
            <w:u w:val="single"/>
          </w:rPr>
          <w:t>Договор</w:t>
        </w:r>
      </w:hyperlink>
      <w:r w:rsidRPr="00E8788B">
        <w:rPr>
          <w:rFonts w:ascii="Times New Roman" w:eastAsia="Times New Roman" w:hAnsi="Times New Roman" w:cs="Times New Roman"/>
          <w:sz w:val="20"/>
          <w:szCs w:val="20"/>
        </w:rPr>
        <w:t xml:space="preserve"> и повторена в </w:t>
      </w:r>
      <w:hyperlink r:id="rId14" w:anchor="поръчка" w:history="1">
        <w:r w:rsidRPr="00E8788B">
          <w:rPr>
            <w:rFonts w:ascii="Times New Roman" w:eastAsia="Times New Roman" w:hAnsi="Times New Roman" w:cs="Times New Roman"/>
            <w:sz w:val="20"/>
            <w:szCs w:val="20"/>
            <w:u w:val="single"/>
          </w:rPr>
          <w:t>Поръчката</w:t>
        </w:r>
      </w:hyperlink>
      <w:r w:rsidRPr="00E8788B">
        <w:rPr>
          <w:rFonts w:ascii="Times New Roman" w:eastAsia="Times New Roman" w:hAnsi="Times New Roman" w:cs="Times New Roman"/>
          <w:sz w:val="20"/>
          <w:szCs w:val="20"/>
        </w:rPr>
        <w:t xml:space="preserve"> (Поръчките). </w:t>
      </w:r>
    </w:p>
    <w:p w14:paraId="445CDD97"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След доставка на стоките, Доставчикът изготвя приемо-предавателен протокол и го предоставя на Възложителя за одобрение.</w:t>
      </w:r>
    </w:p>
    <w:p w14:paraId="39ADB250"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Плащането се извършва в 60 дневен срок от датата на представяне от Доставчика </w:t>
      </w:r>
      <w:r w:rsidRPr="00E8788B">
        <w:rPr>
          <w:rFonts w:ascii="Times New Roman" w:eastAsia="Times New Roman" w:hAnsi="Times New Roman" w:cs="Times New Roman"/>
          <w:sz w:val="20"/>
          <w:szCs w:val="20"/>
        </w:rPr>
        <w:lastRenderedPageBreak/>
        <w:t xml:space="preserve">на коректно съставена фактура в резултат на подписан без възражения </w:t>
      </w:r>
      <w:proofErr w:type="spellStart"/>
      <w:r w:rsidRPr="00E8788B">
        <w:rPr>
          <w:rFonts w:ascii="Times New Roman" w:eastAsia="Times New Roman" w:hAnsi="Times New Roman" w:cs="Times New Roman"/>
          <w:sz w:val="20"/>
          <w:szCs w:val="20"/>
        </w:rPr>
        <w:t>приемо</w:t>
      </w:r>
      <w:proofErr w:type="spellEnd"/>
      <w:r w:rsidRPr="00E8788B">
        <w:rPr>
          <w:rFonts w:ascii="Times New Roman" w:eastAsia="Times New Roman" w:hAnsi="Times New Roman" w:cs="Times New Roman"/>
          <w:sz w:val="20"/>
          <w:szCs w:val="20"/>
        </w:rPr>
        <w:t xml:space="preserve">- предавателен протокол. </w:t>
      </w:r>
    </w:p>
    <w:p w14:paraId="579E7357"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4BBA6FF"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5E026F09"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E6A836A"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7740367F"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sz w:val="20"/>
          <w:szCs w:val="20"/>
        </w:rPr>
        <w:t>КОНФИДЕНЦИАЛНОСТ</w:t>
      </w:r>
    </w:p>
    <w:p w14:paraId="7577A0CB"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96072ED"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425A638"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3668E0E"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r w:rsidRPr="00E8788B">
        <w:rPr>
          <w:rFonts w:ascii="Times New Roman" w:eastAsia="Times New Roman" w:hAnsi="Times New Roman" w:cs="Times New Roman"/>
          <w:b/>
          <w:sz w:val="20"/>
          <w:szCs w:val="20"/>
        </w:rPr>
        <w:t>ПУБЛИЧНОСТ</w:t>
      </w:r>
    </w:p>
    <w:p w14:paraId="50649583" w14:textId="77777777" w:rsidR="00B96A2B" w:rsidRPr="00E8788B" w:rsidRDefault="00B96A2B" w:rsidP="00E8788B">
      <w:pPr>
        <w:widowControl w:val="0"/>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DC8A80B"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b/>
          <w:sz w:val="20"/>
          <w:szCs w:val="20"/>
        </w:rPr>
        <w:t>СПЕЦИФИКАЦИЯ</w:t>
      </w:r>
    </w:p>
    <w:p w14:paraId="55E38596"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1488B24C"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B2CC92D"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bCs/>
          <w:sz w:val="20"/>
          <w:szCs w:val="20"/>
        </w:rPr>
      </w:pPr>
      <w:bookmarkStart w:id="10" w:name="_Ref37578996"/>
      <w:r w:rsidRPr="00E8788B">
        <w:rPr>
          <w:rFonts w:ascii="Times New Roman" w:eastAsia="Times New Roman" w:hAnsi="Times New Roman" w:cs="Times New Roman"/>
          <w:b/>
          <w:bCs/>
          <w:sz w:val="20"/>
          <w:szCs w:val="20"/>
        </w:rPr>
        <w:t>ДОСТЪП И ИНСПЕКТИРАНЕ</w:t>
      </w:r>
      <w:bookmarkEnd w:id="10"/>
    </w:p>
    <w:p w14:paraId="602EACB2" w14:textId="77777777" w:rsidR="00B96A2B" w:rsidRPr="00E8788B" w:rsidRDefault="00B96A2B" w:rsidP="00E8788B">
      <w:pPr>
        <w:widowControl w:val="0"/>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79A41156"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11" w:name="_Ref37578998"/>
      <w:r w:rsidRPr="00E8788B">
        <w:rPr>
          <w:rFonts w:ascii="Times New Roman" w:eastAsia="Times New Roman" w:hAnsi="Times New Roman" w:cs="Times New Roman"/>
          <w:b/>
          <w:bCs/>
          <w:sz w:val="20"/>
          <w:szCs w:val="20"/>
        </w:rPr>
        <w:t>ЗАГУБА ИЛИ ПОВРЕДА ПРИ ТРАНСПОРТИРАНЕ</w:t>
      </w:r>
      <w:bookmarkEnd w:id="11"/>
    </w:p>
    <w:p w14:paraId="263A06EE"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B28A783"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1AF1846"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12" w:name="_Ref37579000"/>
      <w:r w:rsidRPr="00E8788B">
        <w:rPr>
          <w:rFonts w:ascii="Times New Roman" w:eastAsia="Times New Roman" w:hAnsi="Times New Roman" w:cs="Times New Roman"/>
          <w:b/>
          <w:bCs/>
          <w:sz w:val="20"/>
          <w:szCs w:val="20"/>
        </w:rPr>
        <w:t>ОПАСНИ СТОКИ</w:t>
      </w:r>
      <w:bookmarkEnd w:id="12"/>
    </w:p>
    <w:p w14:paraId="3542D414"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FCEC1E8"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трябва да предостави подробна информация за всички рискове за </w:t>
      </w:r>
      <w:r w:rsidRPr="00E8788B">
        <w:rPr>
          <w:rFonts w:ascii="Times New Roman" w:eastAsia="Times New Roman" w:hAnsi="Times New Roman" w:cs="Times New Roman"/>
          <w:sz w:val="20"/>
          <w:szCs w:val="20"/>
        </w:rPr>
        <w:lastRenderedPageBreak/>
        <w:t>персонала на Възложителя, произтичащи от специфичното използване на Стоките, предмет на настоящия договор.</w:t>
      </w:r>
    </w:p>
    <w:p w14:paraId="19F1CC6E"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C3C680F"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6470E7F4"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информация за опасностите от използване на  Стоките; </w:t>
      </w:r>
    </w:p>
    <w:p w14:paraId="5A7F7A0B"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оценка на риска от използване на Стоките; </w:t>
      </w:r>
    </w:p>
    <w:p w14:paraId="6779E23E"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описание на контролните мерки, които трябва да се вземат; </w:t>
      </w:r>
    </w:p>
    <w:p w14:paraId="49E95417"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подробности за необходимо предпазно облекло; </w:t>
      </w:r>
    </w:p>
    <w:p w14:paraId="174BE1F5"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5528212F"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всякакви препоръки за следене на здравното състояние; </w:t>
      </w:r>
    </w:p>
    <w:p w14:paraId="7F8DF637"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042B9CA3"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препоръки за боравене с отпадъци, включително и начини на депониране. </w:t>
      </w:r>
    </w:p>
    <w:p w14:paraId="1824C80C" w14:textId="77777777" w:rsidR="00B96A2B" w:rsidRPr="00E8788B" w:rsidRDefault="00B96A2B" w:rsidP="00E8788B">
      <w:pPr>
        <w:widowControl w:val="0"/>
        <w:numPr>
          <w:ilvl w:val="1"/>
          <w:numId w:val="27"/>
        </w:numPr>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561B3BFD"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13" w:name="_Ref37579001"/>
      <w:r w:rsidRPr="00E8788B">
        <w:rPr>
          <w:rFonts w:ascii="Times New Roman" w:eastAsia="Times New Roman" w:hAnsi="Times New Roman" w:cs="Times New Roman"/>
          <w:b/>
          <w:bCs/>
          <w:sz w:val="20"/>
          <w:szCs w:val="20"/>
        </w:rPr>
        <w:t>ДОСТАВКА</w:t>
      </w:r>
      <w:bookmarkEnd w:id="13"/>
    </w:p>
    <w:p w14:paraId="6DD94B9F"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437167C"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napToGrid w:val="0"/>
          <w:sz w:val="20"/>
          <w:szCs w:val="20"/>
        </w:rPr>
        <w:t xml:space="preserve">Собствеността и рискът </w:t>
      </w:r>
      <w:r w:rsidRPr="00E8788B">
        <w:rPr>
          <w:rFonts w:ascii="Times New Roman" w:eastAsia="Times New Roman" w:hAnsi="Times New Roman" w:cs="Times New Roman"/>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1066797A"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64EFC69"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5F361FBC"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A6C5619"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92FDF03"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C8B5F70"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w:t>
      </w:r>
      <w:r w:rsidRPr="00E8788B">
        <w:rPr>
          <w:rFonts w:ascii="Times New Roman" w:eastAsia="Times New Roman" w:hAnsi="Times New Roman" w:cs="Times New Roman"/>
          <w:sz w:val="20"/>
          <w:szCs w:val="20"/>
        </w:rPr>
        <w:lastRenderedPageBreak/>
        <w:t xml:space="preserve">на Възложителя. </w:t>
      </w:r>
    </w:p>
    <w:p w14:paraId="39D9345D"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5CBAA42F"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sz w:val="20"/>
          <w:szCs w:val="20"/>
        </w:rPr>
      </w:pPr>
      <w:bookmarkStart w:id="14" w:name="_Ref37579002"/>
      <w:bookmarkStart w:id="15" w:name="_Ref91302257"/>
      <w:r w:rsidRPr="00E8788B">
        <w:rPr>
          <w:rFonts w:ascii="Times New Roman" w:eastAsia="Times New Roman" w:hAnsi="Times New Roman" w:cs="Times New Roman"/>
          <w:b/>
          <w:bCs/>
          <w:sz w:val="20"/>
          <w:szCs w:val="20"/>
        </w:rPr>
        <w:t>ГАРАНЦ</w:t>
      </w:r>
      <w:bookmarkEnd w:id="14"/>
      <w:r w:rsidRPr="00E8788B">
        <w:rPr>
          <w:rFonts w:ascii="Times New Roman" w:eastAsia="Times New Roman" w:hAnsi="Times New Roman" w:cs="Times New Roman"/>
          <w:b/>
          <w:bCs/>
          <w:sz w:val="20"/>
          <w:szCs w:val="20"/>
        </w:rPr>
        <w:t>ИЯ ЗА КАЧЕСТВО</w:t>
      </w:r>
      <w:bookmarkEnd w:id="15"/>
    </w:p>
    <w:p w14:paraId="7F397517"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A4DE146"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78C82640"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1704DB4"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16" w:name="_Ref37579004"/>
      <w:r w:rsidRPr="00E8788B">
        <w:rPr>
          <w:rFonts w:ascii="Times New Roman" w:eastAsia="Times New Roman" w:hAnsi="Times New Roman" w:cs="Times New Roman"/>
          <w:b/>
          <w:bCs/>
          <w:sz w:val="20"/>
          <w:szCs w:val="20"/>
        </w:rPr>
        <w:t>ПРАВО НА ОТКАЗ</w:t>
      </w:r>
      <w:bookmarkEnd w:id="16"/>
    </w:p>
    <w:p w14:paraId="3C61ADF6"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A5B795B"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24B5A5E"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Възложителят връща на Доставчика всички неприети Стоки за негова сметка.</w:t>
      </w:r>
    </w:p>
    <w:p w14:paraId="4FD6BED6"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17" w:name="_Ref37579010"/>
      <w:bookmarkStart w:id="18" w:name="_Ref38169864"/>
      <w:r w:rsidRPr="00E8788B">
        <w:rPr>
          <w:rFonts w:ascii="Times New Roman" w:eastAsia="Times New Roman" w:hAnsi="Times New Roman" w:cs="Times New Roman"/>
          <w:b/>
          <w:bCs/>
          <w:sz w:val="20"/>
          <w:szCs w:val="20"/>
        </w:rPr>
        <w:t>ОБРАЗЦИ</w:t>
      </w:r>
      <w:bookmarkEnd w:id="17"/>
      <w:r w:rsidRPr="00E8788B">
        <w:rPr>
          <w:rFonts w:ascii="Times New Roman" w:eastAsia="Times New Roman" w:hAnsi="Times New Roman" w:cs="Times New Roman"/>
          <w:b/>
          <w:bCs/>
          <w:sz w:val="20"/>
          <w:szCs w:val="20"/>
        </w:rPr>
        <w:t xml:space="preserve"> И МОСТРИ</w:t>
      </w:r>
      <w:bookmarkEnd w:id="18"/>
    </w:p>
    <w:p w14:paraId="7C63E6CA"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1F99C56D"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937ABC1"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sz w:val="20"/>
          <w:szCs w:val="20"/>
        </w:rPr>
      </w:pPr>
      <w:bookmarkStart w:id="19" w:name="_Ref37579012"/>
      <w:bookmarkStart w:id="20" w:name="_Ref91302263"/>
      <w:r w:rsidRPr="00E8788B">
        <w:rPr>
          <w:rFonts w:ascii="Times New Roman" w:eastAsia="Times New Roman" w:hAnsi="Times New Roman" w:cs="Times New Roman"/>
          <w:b/>
          <w:bCs/>
          <w:snapToGrid w:val="0"/>
          <w:sz w:val="20"/>
          <w:szCs w:val="20"/>
        </w:rPr>
        <w:t>Д</w:t>
      </w:r>
      <w:r w:rsidRPr="00E8788B">
        <w:rPr>
          <w:rFonts w:ascii="Times New Roman" w:eastAsia="Times New Roman" w:hAnsi="Times New Roman" w:cs="Times New Roman"/>
          <w:b/>
          <w:bCs/>
          <w:sz w:val="20"/>
          <w:szCs w:val="20"/>
        </w:rPr>
        <w:t>ОСТЪП ДО ОБЕКТА И СЪОРЪЖЕНИЯ</w:t>
      </w:r>
      <w:bookmarkEnd w:id="19"/>
      <w:r w:rsidRPr="00E8788B">
        <w:rPr>
          <w:rFonts w:ascii="Times New Roman" w:eastAsia="Times New Roman" w:hAnsi="Times New Roman" w:cs="Times New Roman"/>
          <w:b/>
          <w:bCs/>
          <w:sz w:val="20"/>
          <w:szCs w:val="20"/>
        </w:rPr>
        <w:t>ТА</w:t>
      </w:r>
      <w:bookmarkEnd w:id="20"/>
    </w:p>
    <w:p w14:paraId="17C4FE0E"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B532AFC"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0A505D3"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21" w:name="_Ref91302267"/>
      <w:r w:rsidRPr="00E8788B">
        <w:rPr>
          <w:rFonts w:ascii="Times New Roman" w:eastAsia="Times New Roman" w:hAnsi="Times New Roman" w:cs="Times New Roman"/>
          <w:b/>
          <w:sz w:val="20"/>
          <w:szCs w:val="20"/>
        </w:rPr>
        <w:t>ЗАСТРАХОВАНЕ И ОТГОВОРНОСТ</w:t>
      </w:r>
      <w:bookmarkEnd w:id="21"/>
    </w:p>
    <w:p w14:paraId="15DD484C"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носи пълна имуществена отговорност за вреди, причинени по повод изпълнението на договора, както следва:</w:t>
      </w:r>
    </w:p>
    <w:p w14:paraId="652B3A83"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670A88E"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Повреда или погиване имуществото на Възложителя или на трети лица при или във връзка с изпълнението на договора.</w:t>
      </w:r>
    </w:p>
    <w:p w14:paraId="6AFF17D1" w14:textId="77777777" w:rsidR="00B96A2B" w:rsidRPr="00E8788B" w:rsidRDefault="00B96A2B" w:rsidP="00E8788B">
      <w:pPr>
        <w:widowControl w:val="0"/>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7418AA9" w14:textId="77777777" w:rsidR="00B96A2B" w:rsidRPr="00E8788B" w:rsidRDefault="00B96A2B" w:rsidP="00706FE9">
      <w:pPr>
        <w:widowControl w:val="0"/>
        <w:tabs>
          <w:tab w:val="num" w:pos="284"/>
          <w:tab w:val="num" w:pos="1134"/>
        </w:tabs>
        <w:spacing w:before="60" w:after="60" w:line="240" w:lineRule="auto"/>
        <w:ind w:left="709" w:right="709" w:firstLine="709"/>
        <w:jc w:val="both"/>
        <w:rPr>
          <w:rFonts w:ascii="Times New Roman" w:eastAsia="Times New Roman" w:hAnsi="Times New Roman" w:cs="Times New Roman"/>
          <w:sz w:val="20"/>
          <w:szCs w:val="20"/>
        </w:rPr>
      </w:pPr>
    </w:p>
    <w:p w14:paraId="0871583B" w14:textId="77777777" w:rsidR="00B96A2B" w:rsidRPr="00E8788B" w:rsidRDefault="00B96A2B" w:rsidP="00E8788B">
      <w:pPr>
        <w:widowControl w:val="0"/>
        <w:numPr>
          <w:ilvl w:val="1"/>
          <w:numId w:val="27"/>
        </w:numPr>
        <w:tabs>
          <w:tab w:val="num" w:pos="284"/>
          <w:tab w:val="num" w:pos="1134"/>
          <w:tab w:val="left"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7F5272F2" w14:textId="77777777" w:rsidR="00B96A2B" w:rsidRPr="00E8788B" w:rsidRDefault="00B96A2B" w:rsidP="00E8788B">
      <w:pPr>
        <w:widowControl w:val="0"/>
        <w:numPr>
          <w:ilvl w:val="1"/>
          <w:numId w:val="27"/>
        </w:numPr>
        <w:tabs>
          <w:tab w:val="num" w:pos="284"/>
          <w:tab w:val="num" w:pos="1134"/>
          <w:tab w:val="left"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Застрахователните полици се представят на Възложителя при поискване.</w:t>
      </w:r>
    </w:p>
    <w:p w14:paraId="1910B1DE"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22" w:name="_Ref37579021"/>
      <w:r w:rsidRPr="00E8788B">
        <w:rPr>
          <w:rFonts w:ascii="Times New Roman" w:eastAsia="Times New Roman" w:hAnsi="Times New Roman" w:cs="Times New Roman"/>
          <w:b/>
          <w:bCs/>
          <w:sz w:val="20"/>
          <w:szCs w:val="20"/>
        </w:rPr>
        <w:t>ПРЕОТСТЪПВАНЕ И ПРЕХВЪРЛЯНЕ НА ЗАДЪЛЖЕНИЯ</w:t>
      </w:r>
      <w:bookmarkEnd w:id="22"/>
    </w:p>
    <w:p w14:paraId="3084402E" w14:textId="77777777" w:rsidR="00B96A2B" w:rsidRPr="00E8788B" w:rsidRDefault="00B96A2B" w:rsidP="00E8788B">
      <w:pPr>
        <w:widowControl w:val="0"/>
        <w:numPr>
          <w:ilvl w:val="1"/>
          <w:numId w:val="27"/>
        </w:numPr>
        <w:tabs>
          <w:tab w:val="num" w:pos="284"/>
          <w:tab w:val="num" w:pos="900"/>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Договорът не може да бъде прехвърлен или преотстъпен като цяло на трето лице.</w:t>
      </w:r>
    </w:p>
    <w:p w14:paraId="5C9EF6D5"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23" w:name="_Ref37579028"/>
      <w:r w:rsidRPr="00E8788B">
        <w:rPr>
          <w:rFonts w:ascii="Times New Roman" w:eastAsia="Times New Roman" w:hAnsi="Times New Roman" w:cs="Times New Roman"/>
          <w:b/>
          <w:bCs/>
          <w:sz w:val="20"/>
          <w:szCs w:val="20"/>
        </w:rPr>
        <w:t>РАЗДЕЛНОСТ</w:t>
      </w:r>
      <w:bookmarkEnd w:id="23"/>
    </w:p>
    <w:p w14:paraId="59702637" w14:textId="649EE452" w:rsidR="00B96A2B" w:rsidRPr="00E8788B" w:rsidRDefault="00B96A2B" w:rsidP="00E8788B">
      <w:pPr>
        <w:widowControl w:val="0"/>
        <w:tabs>
          <w:tab w:val="left" w:pos="0"/>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В случай че някоя разпоредба или последваща промяна в </w:t>
      </w:r>
      <w:hyperlink r:id="rId15" w:anchor="договор" w:history="1">
        <w:r w:rsidRPr="00E8788B">
          <w:rPr>
            <w:rFonts w:ascii="Times New Roman" w:eastAsia="Times New Roman" w:hAnsi="Times New Roman" w:cs="Times New Roman"/>
            <w:sz w:val="20"/>
            <w:szCs w:val="20"/>
            <w:u w:val="single"/>
          </w:rPr>
          <w:t>договора</w:t>
        </w:r>
      </w:hyperlink>
      <w:r w:rsidRPr="00E8788B">
        <w:rPr>
          <w:rFonts w:ascii="Times New Roman" w:eastAsia="Times New Roman" w:hAnsi="Times New Roman" w:cs="Times New Roman"/>
          <w:sz w:val="20"/>
          <w:szCs w:val="20"/>
        </w:rPr>
        <w:t xml:space="preserve"> се окаже недействителна, останалите разпоредби продължават да бъдат валидни и подлежащи на изпълнение.</w:t>
      </w:r>
    </w:p>
    <w:p w14:paraId="3E76E7D8"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24" w:name="_Ref37579029"/>
      <w:r w:rsidRPr="00E8788B">
        <w:rPr>
          <w:rFonts w:ascii="Times New Roman" w:eastAsia="Times New Roman" w:hAnsi="Times New Roman" w:cs="Times New Roman"/>
          <w:b/>
          <w:bCs/>
          <w:sz w:val="20"/>
          <w:szCs w:val="20"/>
        </w:rPr>
        <w:t>ПРЕКРАТЯВАНЕ</w:t>
      </w:r>
      <w:bookmarkEnd w:id="24"/>
    </w:p>
    <w:p w14:paraId="72A91777"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BF633CE"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0F2E3E2E" w14:textId="77777777" w:rsidR="00B96A2B" w:rsidRPr="00E8788B" w:rsidRDefault="00B96A2B" w:rsidP="00E8788B">
      <w:pPr>
        <w:widowControl w:val="0"/>
        <w:numPr>
          <w:ilvl w:val="2"/>
          <w:numId w:val="27"/>
        </w:numPr>
        <w:tabs>
          <w:tab w:val="num" w:pos="284"/>
          <w:tab w:val="num" w:pos="1134"/>
          <w:tab w:val="num" w:pos="1418"/>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ако за Доставчика е открито производство по несъстоятелност.</w:t>
      </w:r>
    </w:p>
    <w:p w14:paraId="7C14241A"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BB9FEE5"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19745E00"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046F26E"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Страните могат да прекратят договора по всяко време по взаимно съгласие.</w:t>
      </w:r>
    </w:p>
    <w:p w14:paraId="5CCF23ED"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1A21D42" w14:textId="3BD74276" w:rsidR="00B96A2B" w:rsidRPr="00E8788B" w:rsidRDefault="00B96A2B" w:rsidP="00E8788B">
      <w:pPr>
        <w:widowControl w:val="0"/>
        <w:numPr>
          <w:ilvl w:val="1"/>
          <w:numId w:val="27"/>
        </w:numPr>
        <w:tabs>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r:id="rId16" w:anchor="изпълнител" w:history="1">
        <w:r w:rsidRPr="00E8788B">
          <w:rPr>
            <w:rFonts w:ascii="Times New Roman" w:eastAsia="Times New Roman" w:hAnsi="Times New Roman" w:cs="Times New Roman"/>
            <w:sz w:val="20"/>
            <w:szCs w:val="20"/>
          </w:rPr>
          <w:t>Доставчика</w:t>
        </w:r>
      </w:hyperlink>
      <w:r w:rsidRPr="00E8788B">
        <w:rPr>
          <w:rFonts w:ascii="Times New Roman" w:eastAsia="Times New Roman" w:hAnsi="Times New Roman" w:cs="Times New Roman"/>
          <w:sz w:val="20"/>
          <w:szCs w:val="20"/>
        </w:rPr>
        <w:t xml:space="preserve"> разходи за това се поемат от Възложителя, след неговото предварително одобрение.</w:t>
      </w:r>
    </w:p>
    <w:p w14:paraId="13491E82"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sz w:val="20"/>
          <w:szCs w:val="20"/>
        </w:rPr>
      </w:pPr>
      <w:bookmarkStart w:id="25" w:name="_Ref37579031"/>
      <w:r w:rsidRPr="00E8788B">
        <w:rPr>
          <w:rFonts w:ascii="Times New Roman" w:eastAsia="Times New Roman" w:hAnsi="Times New Roman" w:cs="Times New Roman"/>
          <w:b/>
          <w:bCs/>
          <w:sz w:val="20"/>
          <w:szCs w:val="20"/>
        </w:rPr>
        <w:t>ПРИЛОЖИМО ПРАВО</w:t>
      </w:r>
      <w:bookmarkEnd w:id="25"/>
    </w:p>
    <w:p w14:paraId="7724172C" w14:textId="77777777" w:rsidR="00B96A2B" w:rsidRPr="00E8788B" w:rsidRDefault="00B96A2B" w:rsidP="00E8788B">
      <w:pPr>
        <w:widowControl w:val="0"/>
        <w:tabs>
          <w:tab w:val="num" w:pos="284"/>
          <w:tab w:val="num" w:pos="993"/>
        </w:tabs>
        <w:spacing w:before="60" w:after="60" w:line="240" w:lineRule="auto"/>
        <w:ind w:left="709" w:firstLine="709"/>
        <w:jc w:val="both"/>
        <w:rPr>
          <w:rFonts w:ascii="Times New Roman" w:eastAsia="Times New Roman" w:hAnsi="Times New Roman" w:cs="Times New Roman"/>
          <w:sz w:val="20"/>
          <w:szCs w:val="20"/>
          <w:lang w:eastAsia="bg-BG"/>
        </w:rPr>
      </w:pPr>
      <w:bookmarkStart w:id="26" w:name="_Ref38171182"/>
      <w:r w:rsidRPr="00E8788B">
        <w:rPr>
          <w:rFonts w:ascii="Times New Roman" w:eastAsia="Times New Roman" w:hAnsi="Times New Roman" w:cs="Times New Roman"/>
          <w:sz w:val="20"/>
          <w:szCs w:val="20"/>
          <w:lang w:eastAsia="bg-BG"/>
        </w:rPr>
        <w:t xml:space="preserve">Към този договор ще се прилагат и той ще се тълкува съобразно разпоредбите на българското право. </w:t>
      </w:r>
    </w:p>
    <w:p w14:paraId="3E99EACC" w14:textId="77777777" w:rsidR="00B96A2B" w:rsidRPr="00E8788B" w:rsidRDefault="00B96A2B" w:rsidP="00E8788B">
      <w:pPr>
        <w:widowControl w:val="0"/>
        <w:numPr>
          <w:ilvl w:val="0"/>
          <w:numId w:val="27"/>
        </w:numPr>
        <w:tabs>
          <w:tab w:val="num" w:pos="284"/>
          <w:tab w:val="num" w:pos="993"/>
        </w:tabs>
        <w:spacing w:before="60" w:after="60" w:line="240" w:lineRule="auto"/>
        <w:ind w:left="709" w:firstLine="709"/>
        <w:jc w:val="both"/>
        <w:rPr>
          <w:rFonts w:ascii="Times New Roman" w:eastAsia="Times New Roman" w:hAnsi="Times New Roman" w:cs="Times New Roman"/>
          <w:b/>
          <w:bCs/>
          <w:sz w:val="20"/>
          <w:szCs w:val="20"/>
        </w:rPr>
      </w:pPr>
      <w:bookmarkStart w:id="27" w:name="_Ref91302299"/>
      <w:r w:rsidRPr="00E8788B">
        <w:rPr>
          <w:rFonts w:ascii="Times New Roman" w:eastAsia="Times New Roman" w:hAnsi="Times New Roman" w:cs="Times New Roman"/>
          <w:b/>
          <w:bCs/>
          <w:sz w:val="20"/>
          <w:szCs w:val="20"/>
        </w:rPr>
        <w:t>ФОРС МАЖОР</w:t>
      </w:r>
      <w:bookmarkEnd w:id="26"/>
      <w:bookmarkEnd w:id="27"/>
    </w:p>
    <w:p w14:paraId="31D158AC" w14:textId="77777777" w:rsidR="00B96A2B" w:rsidRPr="00E8788B" w:rsidRDefault="00B96A2B" w:rsidP="00E8788B">
      <w:pPr>
        <w:widowControl w:val="0"/>
        <w:numPr>
          <w:ilvl w:val="1"/>
          <w:numId w:val="27"/>
        </w:numPr>
        <w:tabs>
          <w:tab w:val="left" w:pos="0"/>
          <w:tab w:val="num" w:pos="142"/>
          <w:tab w:val="num" w:pos="284"/>
          <w:tab w:val="num" w:pos="1276"/>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474379AD" w14:textId="77777777" w:rsidR="00B96A2B" w:rsidRPr="00E8788B" w:rsidRDefault="00B96A2B" w:rsidP="00E8788B">
      <w:pPr>
        <w:widowControl w:val="0"/>
        <w:tabs>
          <w:tab w:val="num" w:pos="284"/>
          <w:tab w:val="num" w:pos="1134"/>
        </w:tabs>
        <w:spacing w:before="60" w:after="60" w:line="240" w:lineRule="auto"/>
        <w:ind w:left="709" w:firstLine="709"/>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Страните трябва да направят това уведомление до 3 (три) дни от настъпването на обстоятелствата.</w:t>
      </w:r>
    </w:p>
    <w:p w14:paraId="029FCEB9" w14:textId="77777777" w:rsidR="00B96A2B" w:rsidRPr="00E8788B" w:rsidRDefault="00B96A2B" w:rsidP="00E8788B">
      <w:pPr>
        <w:widowControl w:val="0"/>
        <w:numPr>
          <w:ilvl w:val="0"/>
          <w:numId w:val="27"/>
        </w:numPr>
        <w:tabs>
          <w:tab w:val="num" w:pos="284"/>
          <w:tab w:val="left" w:pos="567"/>
          <w:tab w:val="num" w:pos="993"/>
        </w:tabs>
        <w:spacing w:before="60" w:after="60" w:line="240" w:lineRule="auto"/>
        <w:ind w:left="709" w:firstLine="709"/>
        <w:jc w:val="both"/>
        <w:rPr>
          <w:rFonts w:ascii="Times New Roman" w:eastAsia="Times New Roman" w:hAnsi="Times New Roman" w:cs="Times New Roman"/>
          <w:b/>
          <w:bCs/>
          <w:sz w:val="20"/>
          <w:szCs w:val="20"/>
        </w:rPr>
      </w:pPr>
      <w:r w:rsidRPr="00E8788B">
        <w:rPr>
          <w:rFonts w:ascii="Times New Roman" w:eastAsia="Times New Roman" w:hAnsi="Times New Roman" w:cs="Times New Roman"/>
          <w:b/>
          <w:bCs/>
          <w:sz w:val="20"/>
          <w:szCs w:val="20"/>
        </w:rPr>
        <w:t>ЗАЩИТА НА ЛИЧНИТЕ ДАННИ</w:t>
      </w:r>
    </w:p>
    <w:p w14:paraId="47CA3FC3"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4FCEA4B" w14:textId="77777777" w:rsidR="00B96A2B" w:rsidRPr="00E8788B" w:rsidRDefault="00B96A2B" w:rsidP="00E8788B">
      <w:pPr>
        <w:widowControl w:val="0"/>
        <w:numPr>
          <w:ilvl w:val="1"/>
          <w:numId w:val="27"/>
        </w:numPr>
        <w:tabs>
          <w:tab w:val="num" w:pos="284"/>
          <w:tab w:val="num" w:pos="1276"/>
        </w:tabs>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Изпълнителят, в качеството си на обработващ личните данни, предоставени му от </w:t>
      </w:r>
      <w:r w:rsidRPr="00E8788B">
        <w:rPr>
          <w:rFonts w:ascii="Times New Roman" w:eastAsia="Times New Roman" w:hAnsi="Times New Roman" w:cs="Times New Roman"/>
          <w:sz w:val="20"/>
          <w:szCs w:val="20"/>
        </w:rPr>
        <w:lastRenderedPageBreak/>
        <w:t xml:space="preserve">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65B5108B"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Във връзка с обработването на лични данни Изпълнителят е длъжен:</w:t>
      </w:r>
    </w:p>
    <w:p w14:paraId="6E488168"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a) да обработва личните данни само по документирано нареждане на Възложителя;</w:t>
      </w:r>
    </w:p>
    <w:p w14:paraId="6E99559C"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B7631FE"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да вземе всички необходими мерки съгласно чл. 32 от Регламента, гарантиращи сигурността на обработването на данните;</w:t>
      </w:r>
    </w:p>
    <w:p w14:paraId="50689B8A"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г) да спазва условията за включване на друг обработващ лични данни;</w:t>
      </w:r>
    </w:p>
    <w:p w14:paraId="5823D4CC"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1A783E0"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427B2C8C"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A68E096"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747C9947" w14:textId="77777777" w:rsidR="00B96A2B" w:rsidRPr="00E8788B" w:rsidRDefault="00B96A2B" w:rsidP="00E8788B">
      <w:pPr>
        <w:widowControl w:val="0"/>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и) незабавно да уведоми Възложителя, ако счита, че дадено нареждане нарушава Регламента или други разпоредби относно защитата на данни.</w:t>
      </w:r>
    </w:p>
    <w:p w14:paraId="6B11413C" w14:textId="77777777" w:rsidR="00B96A2B" w:rsidRPr="00E8788B" w:rsidRDefault="00B96A2B" w:rsidP="00E8788B">
      <w:pPr>
        <w:widowControl w:val="0"/>
        <w:numPr>
          <w:ilvl w:val="1"/>
          <w:numId w:val="27"/>
        </w:numPr>
        <w:tabs>
          <w:tab w:val="num" w:pos="720"/>
        </w:tabs>
        <w:spacing w:before="60" w:after="60" w:line="240" w:lineRule="auto"/>
        <w:ind w:left="709" w:firstLine="709"/>
        <w:contextualSpacing/>
        <w:jc w:val="both"/>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10009229" w14:textId="70BCF13D" w:rsidR="00406750" w:rsidRPr="00E8788B" w:rsidRDefault="00406750">
      <w:pPr>
        <w:rPr>
          <w:rFonts w:ascii="Times New Roman" w:eastAsia="Times New Roman" w:hAnsi="Times New Roman" w:cs="Times New Roman"/>
          <w:sz w:val="20"/>
          <w:szCs w:val="20"/>
        </w:rPr>
      </w:pPr>
      <w:r w:rsidRPr="00E8788B">
        <w:rPr>
          <w:rFonts w:ascii="Times New Roman" w:eastAsia="Times New Roman" w:hAnsi="Times New Roman" w:cs="Times New Roman"/>
          <w:sz w:val="20"/>
          <w:szCs w:val="20"/>
        </w:rPr>
        <w:br w:type="page"/>
      </w:r>
    </w:p>
    <w:p w14:paraId="08ADBD9C" w14:textId="77777777" w:rsidR="00406750" w:rsidRPr="00E8788B" w:rsidRDefault="00406750" w:rsidP="00406750">
      <w:pPr>
        <w:spacing w:after="120"/>
        <w:jc w:val="center"/>
        <w:rPr>
          <w:rFonts w:ascii="Times New Roman" w:eastAsia="Calibri" w:hAnsi="Times New Roman" w:cs="Times New Roman"/>
          <w:b/>
          <w:sz w:val="20"/>
          <w:szCs w:val="20"/>
          <w:lang w:val="ru-RU"/>
        </w:rPr>
      </w:pPr>
      <w:r w:rsidRPr="00E8788B">
        <w:rPr>
          <w:rFonts w:ascii="Times New Roman" w:eastAsia="Calibri" w:hAnsi="Times New Roman" w:cs="Times New Roman"/>
          <w:b/>
          <w:sz w:val="20"/>
          <w:szCs w:val="20"/>
          <w:lang w:val="ru-RU"/>
        </w:rPr>
        <w:lastRenderedPageBreak/>
        <w:t>СПОРАЗУМЕНИЕ</w:t>
      </w:r>
    </w:p>
    <w:p w14:paraId="0C4FC791" w14:textId="77777777" w:rsidR="00406750" w:rsidRPr="00E8788B" w:rsidRDefault="00406750" w:rsidP="00406750">
      <w:pPr>
        <w:jc w:val="center"/>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към договор № ........../....................год.</w:t>
      </w:r>
    </w:p>
    <w:p w14:paraId="6BA7BA7F" w14:textId="0B3A6D22" w:rsidR="00406750" w:rsidRPr="00E8788B" w:rsidRDefault="00406750" w:rsidP="00FC7489">
      <w:pPr>
        <w:spacing w:after="120"/>
        <w:jc w:val="center"/>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вода“ АД</w:t>
      </w:r>
    </w:p>
    <w:p w14:paraId="1CAA9C84" w14:textId="77777777" w:rsidR="00406750" w:rsidRPr="00E8788B" w:rsidRDefault="00406750" w:rsidP="00406750">
      <w:pPr>
        <w:spacing w:after="120"/>
        <w:rPr>
          <w:rFonts w:ascii="Times New Roman" w:eastAsia="Calibri" w:hAnsi="Times New Roman" w:cs="Times New Roman"/>
          <w:b/>
          <w:sz w:val="20"/>
          <w:szCs w:val="20"/>
          <w:lang w:val="ru-RU"/>
        </w:rPr>
      </w:pPr>
      <w:r w:rsidRPr="00E8788B">
        <w:rPr>
          <w:rFonts w:ascii="Times New Roman" w:eastAsia="Calibri" w:hAnsi="Times New Roman" w:cs="Times New Roman"/>
          <w:b/>
          <w:sz w:val="20"/>
          <w:szCs w:val="20"/>
          <w:lang w:val="ru-RU"/>
        </w:rPr>
        <w:t>ОБЩИ ПОЛОЖЕНИЯ</w:t>
      </w:r>
    </w:p>
    <w:p w14:paraId="58432987" w14:textId="77777777" w:rsidR="00406750" w:rsidRPr="00E8788B" w:rsidRDefault="00406750" w:rsidP="00406750">
      <w:pPr>
        <w:spacing w:after="120"/>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Настоящото споразумение е в изпълнение на чл. 18 от Закона за здравословни и безопасни условия на труд и е неразделна част от договора.</w:t>
      </w:r>
    </w:p>
    <w:p w14:paraId="239CF504" w14:textId="77777777" w:rsidR="00406750" w:rsidRPr="00E8788B" w:rsidRDefault="00406750" w:rsidP="00406750">
      <w:pPr>
        <w:spacing w:after="120"/>
        <w:rPr>
          <w:rFonts w:ascii="Times New Roman" w:eastAsia="Calibri" w:hAnsi="Times New Roman" w:cs="Times New Roman"/>
          <w:b/>
          <w:sz w:val="20"/>
          <w:szCs w:val="20"/>
        </w:rPr>
      </w:pPr>
      <w:r w:rsidRPr="00E8788B">
        <w:rPr>
          <w:rFonts w:ascii="Times New Roman" w:eastAsia="Calibri" w:hAnsi="Times New Roman" w:cs="Times New Roman"/>
          <w:b/>
          <w:sz w:val="20"/>
          <w:szCs w:val="20"/>
        </w:rPr>
        <w:t>ВЗАИМОДЕЙСТВИЯ МЕЖДУ ВЪЗЛОЖИТЕЛЯ И ИЗПЪЛНИТЕЛЯ</w:t>
      </w:r>
    </w:p>
    <w:p w14:paraId="57704D2E"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Софийска вода (Възложител) и …………. (Изпълнител) се информират взаимно за: </w:t>
      </w:r>
    </w:p>
    <w:p w14:paraId="0A4DB66E" w14:textId="77777777" w:rsidR="00406750" w:rsidRPr="00E8788B" w:rsidRDefault="00406750" w:rsidP="00406750">
      <w:pPr>
        <w:numPr>
          <w:ilvl w:val="1"/>
          <w:numId w:val="47"/>
        </w:numPr>
        <w:spacing w:after="120" w:line="276" w:lineRule="auto"/>
        <w:ind w:left="993"/>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рисковете при изпълнение на услугата на територията на затворената зона;</w:t>
      </w:r>
    </w:p>
    <w:p w14:paraId="625C4FD5" w14:textId="77777777" w:rsidR="00406750" w:rsidRPr="00E8788B" w:rsidRDefault="00406750" w:rsidP="00406750">
      <w:pPr>
        <w:numPr>
          <w:ilvl w:val="1"/>
          <w:numId w:val="47"/>
        </w:numPr>
        <w:spacing w:after="120" w:line="276" w:lineRule="auto"/>
        <w:ind w:left="993"/>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необходими и предприети мерки за управление на риска за безопасността и здравето (БЗР);</w:t>
      </w:r>
    </w:p>
    <w:p w14:paraId="0A6F8F39" w14:textId="77777777" w:rsidR="00406750" w:rsidRPr="00E8788B" w:rsidRDefault="00406750" w:rsidP="00406750">
      <w:pPr>
        <w:numPr>
          <w:ilvl w:val="1"/>
          <w:numId w:val="47"/>
        </w:numPr>
        <w:spacing w:after="120" w:line="276" w:lineRule="auto"/>
        <w:ind w:left="993"/>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промени в условията на труд и обстоятелства, налагащи допълнителни мерки за осигуряване на БЗР;</w:t>
      </w:r>
    </w:p>
    <w:p w14:paraId="74D6464F" w14:textId="77777777" w:rsidR="00406750" w:rsidRPr="00E8788B" w:rsidRDefault="00406750" w:rsidP="00406750">
      <w:pPr>
        <w:numPr>
          <w:ilvl w:val="1"/>
          <w:numId w:val="47"/>
        </w:numPr>
        <w:spacing w:after="120" w:line="276" w:lineRule="auto"/>
        <w:ind w:left="993"/>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неблагоприятни отклонения от очакваното изпълнение,  инциденти и злополуки</w:t>
      </w:r>
    </w:p>
    <w:p w14:paraId="5B544546" w14:textId="77777777" w:rsidR="00406750" w:rsidRPr="00E8788B" w:rsidRDefault="00406750" w:rsidP="00406750">
      <w:pPr>
        <w:numPr>
          <w:ilvl w:val="1"/>
          <w:numId w:val="47"/>
        </w:numPr>
        <w:spacing w:after="120" w:line="276" w:lineRule="auto"/>
        <w:ind w:left="993"/>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опасност от  авария или пожар.</w:t>
      </w:r>
    </w:p>
    <w:p w14:paraId="4AF282F1"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ВЪЗЛОЖИТЕЛЯТ и ИЗПЪЛНИТЕЛЯТ координират действията си при инциденти, злополуки, и/или аварии, в това число - първа долекарска помощ на пострадали и опазване на живота и здравето на хората на обекта, съоръженията и оборудването</w:t>
      </w:r>
    </w:p>
    <w:p w14:paraId="549642B3" w14:textId="77777777" w:rsidR="00406750" w:rsidRPr="00E8788B" w:rsidRDefault="00406750" w:rsidP="00406750">
      <w:pPr>
        <w:numPr>
          <w:ilvl w:val="0"/>
          <w:numId w:val="47"/>
        </w:numPr>
        <w:spacing w:after="120" w:line="240" w:lineRule="auto"/>
        <w:ind w:left="284" w:hanging="284"/>
        <w:jc w:val="both"/>
        <w:rPr>
          <w:rFonts w:ascii="Times New Roman" w:eastAsia="Calibri" w:hAnsi="Times New Roman" w:cs="Times New Roman"/>
          <w:b/>
          <w:sz w:val="20"/>
          <w:szCs w:val="20"/>
          <w:lang w:val="ru-RU"/>
        </w:rPr>
      </w:pPr>
      <w:r w:rsidRPr="00E8788B">
        <w:rPr>
          <w:rFonts w:ascii="Times New Roman" w:eastAsia="Calibri" w:hAnsi="Times New Roman" w:cs="Times New Roman"/>
          <w:sz w:val="20"/>
          <w:szCs w:val="20"/>
          <w:lang w:val="ru-RU"/>
        </w:rPr>
        <w:t xml:space="preserve">ИЗПЪЛНИТЕЛЯТ и ВЪЗЛОЖИТЕЛЯТ си сътрудничат при разследване,  анализ и корекция на отклонения, застрашаващи безопасността на хората, инциденти  и злополуки. </w:t>
      </w:r>
    </w:p>
    <w:p w14:paraId="23899D21" w14:textId="77777777" w:rsidR="00406750" w:rsidRPr="00E8788B" w:rsidRDefault="00406750" w:rsidP="00406750">
      <w:pPr>
        <w:spacing w:after="120"/>
        <w:rPr>
          <w:rFonts w:ascii="Times New Roman" w:eastAsia="Calibri" w:hAnsi="Times New Roman" w:cs="Times New Roman"/>
          <w:b/>
          <w:sz w:val="20"/>
          <w:szCs w:val="20"/>
        </w:rPr>
      </w:pPr>
      <w:r w:rsidRPr="00E8788B">
        <w:rPr>
          <w:rFonts w:ascii="Times New Roman" w:eastAsia="Calibri" w:hAnsi="Times New Roman" w:cs="Times New Roman"/>
          <w:b/>
          <w:sz w:val="20"/>
          <w:szCs w:val="20"/>
        </w:rPr>
        <w:t>ПРАВА И ЗАДЪЛЖЕНИЯ НА СТРАНИТЕ</w:t>
      </w:r>
    </w:p>
    <w:p w14:paraId="715DB521"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ВЪЗЛОЖИТЕЛЯТ определя поименно лице за координиране на дейностите с ИЗПЪЛНИТЕЛЯ  (Контролиращ служител) </w:t>
      </w:r>
    </w:p>
    <w:p w14:paraId="32FAB165"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Изпълнителят се задължава да спазва правилата и условия, свързани с БЗР н Възложителя, за които е уведомен от Възложителя, включително:</w:t>
      </w:r>
    </w:p>
    <w:p w14:paraId="567433A6"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условията на труд и трудовия процес, използваните материали и опасни вещества, съществуващите опасности и рискове за здравето и безопасността на хората на територията на затворената зона, в която ще се извършва услугата, тяхното непосредствено и последващо въздействие.</w:t>
      </w:r>
    </w:p>
    <w:p w14:paraId="42EE5DD7"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правилата за вътрешния трудов ред;</w:t>
      </w:r>
    </w:p>
    <w:p w14:paraId="4D92E895"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общите правила за безопасност и здраве на зоната;</w:t>
      </w:r>
    </w:p>
    <w:p w14:paraId="17F1700D"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лични предпазни средства (ЛПС) и специално работно облекло (СРО),  необходими за защита от специфични за зоната опасности;</w:t>
      </w:r>
    </w:p>
    <w:p w14:paraId="246466FC"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контролно-пропускателния режим, маршрутите за движение и санитарно-битовите помещения за съответната затворена зона;</w:t>
      </w:r>
    </w:p>
    <w:p w14:paraId="3ACF973B"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rPr>
      </w:pPr>
      <w:r w:rsidRPr="00E8788B">
        <w:rPr>
          <w:rFonts w:ascii="Times New Roman" w:eastAsia="Calibri" w:hAnsi="Times New Roman" w:cs="Times New Roman"/>
          <w:sz w:val="20"/>
          <w:szCs w:val="20"/>
        </w:rPr>
        <w:t>изискванията към транспортни средства;</w:t>
      </w:r>
    </w:p>
    <w:p w14:paraId="48E9896D"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рисковите зони/места и използваните знаци и сигнали;</w:t>
      </w:r>
    </w:p>
    <w:p w14:paraId="4249F004"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местата за хранене, пушене и почивка;</w:t>
      </w:r>
    </w:p>
    <w:p w14:paraId="2989A5FE" w14:textId="77777777" w:rsidR="00406750" w:rsidRPr="00E8788B" w:rsidRDefault="00406750" w:rsidP="00406750">
      <w:pPr>
        <w:numPr>
          <w:ilvl w:val="1"/>
          <w:numId w:val="48"/>
        </w:numPr>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план за евакуация и очаквани действия при извънредни ситуации;</w:t>
      </w:r>
    </w:p>
    <w:p w14:paraId="20B1C144" w14:textId="77777777" w:rsidR="00406750" w:rsidRPr="00E8788B" w:rsidRDefault="00406750" w:rsidP="00406750">
      <w:pPr>
        <w:numPr>
          <w:ilvl w:val="1"/>
          <w:numId w:val="48"/>
        </w:numPr>
        <w:tabs>
          <w:tab w:val="left" w:pos="1134"/>
        </w:tabs>
        <w:spacing w:after="120" w:line="276" w:lineRule="auto"/>
        <w:ind w:left="993" w:hanging="426"/>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друга информация с отношение към безопасността и здравето.</w:t>
      </w:r>
    </w:p>
    <w:p w14:paraId="5E5005D3"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ВЪЗЛОЖИТЕЛЯТ провежда начален инструктаж на представителите на ИЗПЪЛНИТЕЛЯ при първото посещение на затворената зона и не по-рядко от веднъж за календарна година. </w:t>
      </w:r>
    </w:p>
    <w:p w14:paraId="3EFC4B5D"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ВЪЗЛОЖИТЕЛЯТ контролира изпълнението на задълженията на ИЗПЪЛНИТЕЛЯ по БЗР на територията на затворената зона. </w:t>
      </w:r>
    </w:p>
    <w:p w14:paraId="6FE41536"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ВЪЗЛОЖИТЕЛЯТ има право да не допуска или отстранява от обекта работещи на Изпълнителя, които нарушават правилата за безопасност и здраве при работа.</w:t>
      </w:r>
    </w:p>
    <w:p w14:paraId="1C0E9E13"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ВЪЗЛОЖИТЕЛЯТ може да наложи неустойки и/или да прекрати договор</w:t>
      </w:r>
      <w:r w:rsidRPr="00E8788B">
        <w:rPr>
          <w:rFonts w:ascii="Times New Roman" w:eastAsia="Calibri" w:hAnsi="Times New Roman" w:cs="Times New Roman"/>
          <w:sz w:val="20"/>
          <w:szCs w:val="20"/>
          <w:lang w:val="en-US"/>
        </w:rPr>
        <w:t>a</w:t>
      </w:r>
      <w:r w:rsidRPr="00E8788B">
        <w:rPr>
          <w:rFonts w:ascii="Times New Roman" w:eastAsia="Calibri" w:hAnsi="Times New Roman" w:cs="Times New Roman"/>
          <w:sz w:val="20"/>
          <w:szCs w:val="20"/>
          <w:lang w:val="ru-RU"/>
        </w:rPr>
        <w:t xml:space="preserve"> с ИЗПЪЛНИТЕЛЯ при нарушаване на правилата за безопасност при работа, на основание предвидени в договора клаузи.</w:t>
      </w:r>
    </w:p>
    <w:p w14:paraId="77D2F047"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ИЗПЪЛНИТЕЛЯТ изпълнява услугите по договора с ВЪЗЛОЖИТЕЛЯ чрез:</w:t>
      </w:r>
    </w:p>
    <w:p w14:paraId="7258C887" w14:textId="77777777" w:rsidR="00406750" w:rsidRPr="00E8788B" w:rsidRDefault="00406750" w:rsidP="00406750">
      <w:pPr>
        <w:numPr>
          <w:ilvl w:val="1"/>
          <w:numId w:val="49"/>
        </w:numPr>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lastRenderedPageBreak/>
        <w:t>всички необходими за дейността документи, лицензи и разрешителни;</w:t>
      </w:r>
    </w:p>
    <w:p w14:paraId="5311E33F" w14:textId="77777777" w:rsidR="00406750" w:rsidRPr="00E8788B" w:rsidRDefault="00406750" w:rsidP="00406750">
      <w:pPr>
        <w:numPr>
          <w:ilvl w:val="1"/>
          <w:numId w:val="49"/>
        </w:numPr>
        <w:tabs>
          <w:tab w:val="left" w:pos="1134"/>
        </w:tabs>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актуална оценка на риска за дейностите/услугите, които изпълнява (ще изпълнява) на площадката;</w:t>
      </w:r>
    </w:p>
    <w:p w14:paraId="7047B9A2" w14:textId="77777777" w:rsidR="00406750" w:rsidRPr="00E8788B" w:rsidRDefault="00406750" w:rsidP="00406750">
      <w:pPr>
        <w:numPr>
          <w:ilvl w:val="1"/>
          <w:numId w:val="49"/>
        </w:numPr>
        <w:tabs>
          <w:tab w:val="left" w:pos="1134"/>
        </w:tabs>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правоспособен и квалифициран персонал по поименен списък с притежаваната от тях  правоспособност и актуални документи, които я доказват</w:t>
      </w:r>
    </w:p>
    <w:p w14:paraId="0AA95C37" w14:textId="77777777" w:rsidR="00406750" w:rsidRPr="00E8788B" w:rsidRDefault="00406750" w:rsidP="00406750">
      <w:pPr>
        <w:numPr>
          <w:ilvl w:val="1"/>
          <w:numId w:val="49"/>
        </w:numPr>
        <w:tabs>
          <w:tab w:val="left" w:pos="1134"/>
        </w:tabs>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персонал без медицински противопоказания за извършваните дейности и условията на труд (декларация с имената на работещите) ;</w:t>
      </w:r>
    </w:p>
    <w:p w14:paraId="1E434DE0" w14:textId="77777777" w:rsidR="00406750" w:rsidRPr="00E8788B" w:rsidRDefault="00406750" w:rsidP="00406750">
      <w:pPr>
        <w:numPr>
          <w:ilvl w:val="1"/>
          <w:numId w:val="49"/>
        </w:numPr>
        <w:tabs>
          <w:tab w:val="left" w:pos="1134"/>
        </w:tabs>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определяне, осигуряване и документиране на всички необходими инструктажи и обучения;</w:t>
      </w:r>
    </w:p>
    <w:p w14:paraId="170F3E14" w14:textId="77777777" w:rsidR="00406750" w:rsidRPr="00E8788B" w:rsidRDefault="00406750" w:rsidP="00406750">
      <w:pPr>
        <w:numPr>
          <w:ilvl w:val="1"/>
          <w:numId w:val="49"/>
        </w:numPr>
        <w:tabs>
          <w:tab w:val="left" w:pos="1134"/>
        </w:tabs>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актуални , оповестени и достъпни инструкции и правила за безопасно извършване на услугата;</w:t>
      </w:r>
    </w:p>
    <w:p w14:paraId="3ECD457B" w14:textId="77777777" w:rsidR="00406750" w:rsidRPr="00E8788B" w:rsidRDefault="00406750" w:rsidP="00406750">
      <w:pPr>
        <w:numPr>
          <w:ilvl w:val="1"/>
          <w:numId w:val="49"/>
        </w:numPr>
        <w:tabs>
          <w:tab w:val="left" w:pos="1134"/>
        </w:tabs>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налични изправни колективни и лични  предпазни средства и работно облекло </w:t>
      </w:r>
    </w:p>
    <w:p w14:paraId="63EF4CB5" w14:textId="77777777" w:rsidR="00406750" w:rsidRPr="00E8788B" w:rsidRDefault="00406750" w:rsidP="00406750">
      <w:pPr>
        <w:numPr>
          <w:ilvl w:val="1"/>
          <w:numId w:val="49"/>
        </w:numPr>
        <w:spacing w:after="120" w:line="276" w:lineRule="auto"/>
        <w:ind w:left="1134" w:hanging="567"/>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оборудвана аптечка за оказване на първа долекарска помощ</w:t>
      </w:r>
    </w:p>
    <w:p w14:paraId="6E5EB177"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Правилата и изискванията за БЗР в съответната зона на Възложителя са задължителни за работещите на ИЗПЪЛНИТЕЛЯ, освен ако няма друго писмено споразумение за това. </w:t>
      </w:r>
    </w:p>
    <w:p w14:paraId="41CB09C8"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Преди доставката на работно оборудване и съоръжения, Изпълнителят предоставя на Възложителя на български език на електронен и хартиен носител сертификат за съответствие, информационни листа, инструкции, схеми, ръководства за монтаж, експлоатация и поддръжка. </w:t>
      </w:r>
    </w:p>
    <w:p w14:paraId="254318B2"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ИЗПЪЛНИТЕЛЯТ поддържа и предоставя при поискване на Възложителя доказателства за изпълнение на т. 10.</w:t>
      </w:r>
    </w:p>
    <w:p w14:paraId="1A1732BE"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Проектираните и/или доставените от ИЗПЪЛНИТЕЛЯ продукти, стоки и работно оборудване  отговарят на нормите и изискванията за безопасност и здравето и в приложимите за тях изисквания за техническо съответствие.</w:t>
      </w:r>
    </w:p>
    <w:p w14:paraId="070260D8"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 xml:space="preserve"> ИЗПЪЛНИТЕЛЯТ съхранява и пази имуществото на ВЪЗЛОЖИТЕЛЯ, в това число реда и чистота на работните места, на които осъществява дейността си. </w:t>
      </w:r>
    </w:p>
    <w:p w14:paraId="0149EC54" w14:textId="77777777" w:rsidR="00406750" w:rsidRPr="00E8788B" w:rsidRDefault="00406750" w:rsidP="00406750">
      <w:pPr>
        <w:numPr>
          <w:ilvl w:val="0"/>
          <w:numId w:val="47"/>
        </w:numPr>
        <w:spacing w:after="120" w:line="276" w:lineRule="auto"/>
        <w:ind w:left="284" w:hanging="284"/>
        <w:contextualSpacing/>
        <w:jc w:val="both"/>
        <w:rPr>
          <w:rFonts w:ascii="Times New Roman" w:eastAsia="Calibri" w:hAnsi="Times New Roman" w:cs="Times New Roman"/>
          <w:sz w:val="20"/>
          <w:szCs w:val="20"/>
          <w:lang w:val="ru-RU"/>
        </w:rPr>
      </w:pPr>
      <w:r w:rsidRPr="00E8788B">
        <w:rPr>
          <w:rFonts w:ascii="Times New Roman" w:eastAsia="Calibri" w:hAnsi="Times New Roman" w:cs="Times New Roman"/>
          <w:sz w:val="20"/>
          <w:szCs w:val="20"/>
          <w:lang w:val="ru-RU"/>
        </w:rPr>
        <w:t>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w:t>
      </w:r>
    </w:p>
    <w:p w14:paraId="0BFC0C4A" w14:textId="77777777" w:rsidR="00406750" w:rsidRPr="00E8788B" w:rsidRDefault="00406750" w:rsidP="00406750">
      <w:pPr>
        <w:spacing w:after="120"/>
        <w:ind w:left="284"/>
        <w:contextualSpacing/>
        <w:jc w:val="both"/>
        <w:rPr>
          <w:rFonts w:ascii="Times New Roman" w:eastAsia="Calibri" w:hAnsi="Times New Roman" w:cs="Times New Roman"/>
          <w:b/>
          <w:sz w:val="20"/>
          <w:szCs w:val="20"/>
          <w:lang w:val="ru-RU"/>
        </w:rPr>
      </w:pPr>
      <w:r w:rsidRPr="00E8788B">
        <w:rPr>
          <w:rFonts w:ascii="Times New Roman" w:eastAsia="Calibri" w:hAnsi="Times New Roman" w:cs="Times New Roman"/>
          <w:b/>
          <w:sz w:val="20"/>
          <w:szCs w:val="20"/>
          <w:lang w:val="ru-RU"/>
        </w:rPr>
        <w:t>Координирането на съвместното прилагане на настоящото Споразумение, при извършване на дейности, предмет на договор, се възлага на контролиращи служители:</w:t>
      </w:r>
    </w:p>
    <w:p w14:paraId="6CBE919E" w14:textId="3D2618D0" w:rsidR="00406750" w:rsidRPr="00E8788B" w:rsidRDefault="00406750" w:rsidP="00406750">
      <w:pPr>
        <w:spacing w:after="120"/>
        <w:ind w:left="284"/>
        <w:contextualSpacing/>
        <w:jc w:val="both"/>
        <w:rPr>
          <w:rFonts w:ascii="Times New Roman" w:eastAsia="Calibri" w:hAnsi="Times New Roman" w:cs="Times New Roman"/>
          <w:b/>
          <w:sz w:val="20"/>
          <w:szCs w:val="20"/>
          <w:lang w:val="ru-RU"/>
        </w:rPr>
      </w:pPr>
      <w:r w:rsidRPr="00E8788B">
        <w:rPr>
          <w:rFonts w:ascii="Times New Roman" w:eastAsia="Calibri" w:hAnsi="Times New Roman" w:cs="Times New Roman"/>
          <w:b/>
          <w:sz w:val="20"/>
          <w:szCs w:val="20"/>
          <w:lang w:val="ru-RU"/>
        </w:rPr>
        <w:t>(от страна на) Възложителя – ……………………………………………………………, (име, длъжност, тел.)</w:t>
      </w:r>
    </w:p>
    <w:p w14:paraId="2A3EFE37" w14:textId="08AFAA6E" w:rsidR="00406750" w:rsidRPr="00E8788B" w:rsidRDefault="00406750" w:rsidP="00406750">
      <w:pPr>
        <w:spacing w:after="120"/>
        <w:ind w:left="284"/>
        <w:contextualSpacing/>
        <w:jc w:val="both"/>
        <w:rPr>
          <w:rFonts w:ascii="Times New Roman" w:eastAsia="Calibri" w:hAnsi="Times New Roman" w:cs="Times New Roman"/>
          <w:b/>
          <w:sz w:val="20"/>
          <w:szCs w:val="20"/>
          <w:lang w:val="ru-RU"/>
        </w:rPr>
      </w:pPr>
      <w:r w:rsidRPr="00E8788B">
        <w:rPr>
          <w:rFonts w:ascii="Times New Roman" w:eastAsia="Calibri" w:hAnsi="Times New Roman" w:cs="Times New Roman"/>
          <w:b/>
          <w:sz w:val="20"/>
          <w:szCs w:val="20"/>
          <w:lang w:val="ru-RU"/>
        </w:rPr>
        <w:t xml:space="preserve"> (от страна на) Изпълнителя - ……………………………………………………………, (име, длъжност, тел.)</w:t>
      </w:r>
    </w:p>
    <w:p w14:paraId="3F2A5644"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p>
    <w:p w14:paraId="563C549B" w14:textId="0CEA3E47" w:rsidR="00406750" w:rsidRPr="00E8788B" w:rsidRDefault="00406750" w:rsidP="00406750">
      <w:pPr>
        <w:tabs>
          <w:tab w:val="left" w:pos="360"/>
        </w:tabs>
        <w:spacing w:after="60"/>
        <w:jc w:val="both"/>
        <w:rPr>
          <w:rFonts w:ascii="Times New Roman" w:hAnsi="Times New Roman" w:cs="Times New Roman"/>
          <w:b/>
          <w:sz w:val="20"/>
          <w:szCs w:val="20"/>
          <w:lang w:val="ru-RU"/>
        </w:rPr>
      </w:pPr>
      <w:r w:rsidRPr="00E8788B">
        <w:rPr>
          <w:rFonts w:ascii="Times New Roman" w:hAnsi="Times New Roman" w:cs="Times New Roman"/>
          <w:b/>
          <w:sz w:val="20"/>
          <w:szCs w:val="20"/>
          <w:lang w:val="ru-RU"/>
        </w:rPr>
        <w:tab/>
        <w:t xml:space="preserve">ИЗПЪЛНИТЕЛ:                                                      ВЪЗЛОЖИТЕЛ:                                               </w:t>
      </w:r>
    </w:p>
    <w:p w14:paraId="63869958" w14:textId="77777777" w:rsidR="00406750" w:rsidRPr="00E8788B" w:rsidRDefault="00406750" w:rsidP="00406750">
      <w:pPr>
        <w:spacing w:before="480"/>
        <w:ind w:left="284"/>
        <w:jc w:val="both"/>
        <w:rPr>
          <w:rFonts w:ascii="Times New Roman" w:eastAsia="Calibri" w:hAnsi="Times New Roman" w:cs="Times New Roman"/>
          <w:b/>
          <w:sz w:val="20"/>
          <w:szCs w:val="20"/>
          <w:lang w:val="ru-RU"/>
        </w:rPr>
      </w:pPr>
    </w:p>
    <w:p w14:paraId="3DB5B968" w14:textId="77777777" w:rsidR="00406750" w:rsidRPr="00E8788B" w:rsidRDefault="00406750" w:rsidP="00406750">
      <w:pPr>
        <w:spacing w:after="60"/>
        <w:jc w:val="center"/>
        <w:rPr>
          <w:rFonts w:ascii="Times New Roman" w:hAnsi="Times New Roman" w:cs="Times New Roman"/>
          <w:b/>
          <w:sz w:val="20"/>
          <w:szCs w:val="20"/>
          <w:lang w:val="ru-RU"/>
        </w:rPr>
      </w:pPr>
      <w:r w:rsidRPr="00E8788B">
        <w:rPr>
          <w:rFonts w:ascii="Times New Roman" w:hAnsi="Times New Roman" w:cs="Times New Roman"/>
          <w:b/>
          <w:sz w:val="20"/>
          <w:szCs w:val="20"/>
          <w:lang w:val="ru-RU"/>
        </w:rPr>
        <w:br w:type="page"/>
      </w:r>
      <w:r w:rsidRPr="00E8788B">
        <w:rPr>
          <w:rFonts w:ascii="Times New Roman" w:hAnsi="Times New Roman" w:cs="Times New Roman"/>
          <w:b/>
          <w:sz w:val="20"/>
          <w:szCs w:val="20"/>
          <w:lang w:val="ru-RU"/>
        </w:rPr>
        <w:lastRenderedPageBreak/>
        <w:t xml:space="preserve">СПОРАЗУМЕНИЕ, </w:t>
      </w:r>
    </w:p>
    <w:p w14:paraId="7F96AEF5" w14:textId="77777777" w:rsidR="00406750" w:rsidRPr="00E8788B" w:rsidRDefault="00406750" w:rsidP="00406750">
      <w:pPr>
        <w:spacing w:after="60"/>
        <w:jc w:val="center"/>
        <w:rPr>
          <w:rFonts w:ascii="Times New Roman" w:hAnsi="Times New Roman" w:cs="Times New Roman"/>
          <w:sz w:val="20"/>
          <w:szCs w:val="20"/>
          <w:lang w:val="ru-RU"/>
        </w:rPr>
      </w:pPr>
      <w:r w:rsidRPr="00E8788B">
        <w:rPr>
          <w:rFonts w:ascii="Times New Roman" w:hAnsi="Times New Roman" w:cs="Times New Roman"/>
          <w:sz w:val="20"/>
          <w:szCs w:val="20"/>
          <w:lang w:val="ru-RU"/>
        </w:rPr>
        <w:t>към договор № ........................,</w:t>
      </w:r>
    </w:p>
    <w:p w14:paraId="52C2E796" w14:textId="77777777" w:rsidR="00406750" w:rsidRPr="00E8788B" w:rsidRDefault="00406750" w:rsidP="00406750">
      <w:pPr>
        <w:spacing w:after="60"/>
        <w:jc w:val="center"/>
        <w:rPr>
          <w:rFonts w:ascii="Times New Roman" w:hAnsi="Times New Roman" w:cs="Times New Roman"/>
          <w:b/>
          <w:sz w:val="20"/>
          <w:szCs w:val="20"/>
          <w:lang w:val="ru-RU"/>
        </w:rPr>
      </w:pPr>
      <w:r w:rsidRPr="00E8788B">
        <w:rPr>
          <w:rFonts w:ascii="Times New Roman" w:hAnsi="Times New Roman" w:cs="Times New Roman"/>
          <w:b/>
          <w:sz w:val="20"/>
          <w:szCs w:val="20"/>
          <w:lang w:val="ru-RU"/>
        </w:rPr>
        <w:t xml:space="preserve">за съвместно осигуряване опазването на околната среда, </w:t>
      </w:r>
    </w:p>
    <w:p w14:paraId="1A3B45A1" w14:textId="77777777" w:rsidR="00406750" w:rsidRPr="00E8788B" w:rsidRDefault="00406750" w:rsidP="00406750">
      <w:pPr>
        <w:spacing w:after="60"/>
        <w:jc w:val="center"/>
        <w:rPr>
          <w:rFonts w:ascii="Times New Roman" w:hAnsi="Times New Roman" w:cs="Times New Roman"/>
          <w:b/>
          <w:sz w:val="20"/>
          <w:szCs w:val="20"/>
          <w:lang w:val="ru-RU"/>
        </w:rPr>
      </w:pPr>
      <w:r w:rsidRPr="00E8788B">
        <w:rPr>
          <w:rFonts w:ascii="Times New Roman" w:hAnsi="Times New Roman" w:cs="Times New Roman"/>
          <w:b/>
          <w:sz w:val="20"/>
          <w:szCs w:val="20"/>
          <w:lang w:val="ru-RU"/>
        </w:rPr>
        <w:t>при доставка на продукти и услуги, възложени от “Софийска вода” АД</w:t>
      </w:r>
    </w:p>
    <w:p w14:paraId="6EEAE6AF" w14:textId="77777777" w:rsidR="00406750" w:rsidRPr="00E8788B" w:rsidRDefault="00406750" w:rsidP="00406750">
      <w:pPr>
        <w:spacing w:after="60"/>
        <w:jc w:val="both"/>
        <w:rPr>
          <w:rFonts w:ascii="Times New Roman" w:hAnsi="Times New Roman" w:cs="Times New Roman"/>
          <w:b/>
          <w:sz w:val="20"/>
          <w:szCs w:val="20"/>
          <w:lang w:val="ru-RU"/>
        </w:rPr>
      </w:pPr>
    </w:p>
    <w:p w14:paraId="44A0C66E" w14:textId="77777777" w:rsidR="00406750" w:rsidRPr="00E8788B" w:rsidRDefault="00406750" w:rsidP="00406750">
      <w:pPr>
        <w:spacing w:after="60"/>
        <w:jc w:val="both"/>
        <w:rPr>
          <w:rFonts w:ascii="Times New Roman" w:hAnsi="Times New Roman" w:cs="Times New Roman"/>
          <w:sz w:val="20"/>
          <w:szCs w:val="20"/>
          <w:lang w:val="ru-RU"/>
        </w:rPr>
      </w:pPr>
      <w:r w:rsidRPr="00E8788B">
        <w:rPr>
          <w:rFonts w:ascii="Times New Roman" w:hAnsi="Times New Roman" w:cs="Times New Roman"/>
          <w:sz w:val="20"/>
          <w:szCs w:val="20"/>
          <w:lang w:val="ru-RU"/>
        </w:rPr>
        <w:t xml:space="preserve">На </w:t>
      </w:r>
      <w:r w:rsidRPr="00E8788B">
        <w:rPr>
          <w:rFonts w:ascii="Times New Roman" w:hAnsi="Times New Roman" w:cs="Times New Roman"/>
          <w:b/>
          <w:bCs/>
          <w:sz w:val="20"/>
          <w:szCs w:val="20"/>
          <w:lang w:val="ru-RU"/>
        </w:rPr>
        <w:t xml:space="preserve">.................... </w:t>
      </w:r>
      <w:r w:rsidRPr="00E8788B">
        <w:rPr>
          <w:rFonts w:ascii="Times New Roman" w:hAnsi="Times New Roman" w:cs="Times New Roman"/>
          <w:sz w:val="20"/>
          <w:szCs w:val="20"/>
          <w:lang w:val="ru-RU"/>
        </w:rPr>
        <w:t xml:space="preserve">г., на основание чл.9 от Закона за опазване на околната среда и съгласно изискванията на БДС </w:t>
      </w:r>
      <w:r w:rsidRPr="00E8788B">
        <w:rPr>
          <w:rFonts w:ascii="Times New Roman" w:hAnsi="Times New Roman" w:cs="Times New Roman"/>
          <w:sz w:val="20"/>
          <w:szCs w:val="20"/>
        </w:rPr>
        <w:t>EN</w:t>
      </w:r>
      <w:r w:rsidRPr="00E8788B">
        <w:rPr>
          <w:rFonts w:ascii="Times New Roman" w:hAnsi="Times New Roman" w:cs="Times New Roman"/>
          <w:sz w:val="20"/>
          <w:szCs w:val="20"/>
          <w:lang w:val="ru-RU"/>
        </w:rPr>
        <w:t xml:space="preserve"> </w:t>
      </w:r>
      <w:r w:rsidRPr="00E8788B">
        <w:rPr>
          <w:rFonts w:ascii="Times New Roman" w:hAnsi="Times New Roman" w:cs="Times New Roman"/>
          <w:sz w:val="20"/>
          <w:szCs w:val="20"/>
        </w:rPr>
        <w:t>ISO</w:t>
      </w:r>
      <w:r w:rsidRPr="00E8788B">
        <w:rPr>
          <w:rFonts w:ascii="Times New Roman" w:hAnsi="Times New Roman" w:cs="Times New Roman"/>
          <w:sz w:val="20"/>
          <w:szCs w:val="20"/>
          <w:lang w:val="ru-RU"/>
        </w:rPr>
        <w:t xml:space="preserve"> 14001:2015, се сключи настоящето Споразумение между: </w:t>
      </w:r>
    </w:p>
    <w:p w14:paraId="66E9315E" w14:textId="77777777" w:rsidR="00406750" w:rsidRPr="00E8788B" w:rsidRDefault="00406750" w:rsidP="00406750">
      <w:pPr>
        <w:spacing w:after="60"/>
        <w:jc w:val="both"/>
        <w:rPr>
          <w:rFonts w:ascii="Times New Roman" w:hAnsi="Times New Roman" w:cs="Times New Roman"/>
          <w:sz w:val="20"/>
          <w:szCs w:val="20"/>
          <w:lang w:val="ru-RU"/>
        </w:rPr>
      </w:pPr>
      <w:r w:rsidRPr="00E8788B">
        <w:rPr>
          <w:rFonts w:ascii="Times New Roman" w:hAnsi="Times New Roman" w:cs="Times New Roman"/>
          <w:b/>
          <w:sz w:val="20"/>
          <w:szCs w:val="20"/>
          <w:lang w:val="ru-RU"/>
        </w:rPr>
        <w:t>Възложителя</w:t>
      </w:r>
      <w:r w:rsidRPr="00E8788B">
        <w:rPr>
          <w:rFonts w:ascii="Times New Roman" w:hAnsi="Times New Roman" w:cs="Times New Roman"/>
          <w:sz w:val="20"/>
          <w:szCs w:val="20"/>
          <w:lang w:val="ru-RU"/>
        </w:rPr>
        <w:t xml:space="preserve"> – “Софийска вода” АД </w:t>
      </w:r>
      <w:r w:rsidRPr="00E8788B">
        <w:rPr>
          <w:rFonts w:ascii="Times New Roman" w:hAnsi="Times New Roman" w:cs="Times New Roman"/>
          <w:b/>
          <w:sz w:val="20"/>
          <w:szCs w:val="20"/>
          <w:lang w:val="ru-RU"/>
        </w:rPr>
        <w:t xml:space="preserve">и </w:t>
      </w:r>
    </w:p>
    <w:p w14:paraId="1B17C0F6" w14:textId="77777777" w:rsidR="00406750" w:rsidRPr="00E8788B" w:rsidRDefault="00406750" w:rsidP="00406750">
      <w:pPr>
        <w:spacing w:after="60"/>
        <w:jc w:val="both"/>
        <w:rPr>
          <w:rFonts w:ascii="Times New Roman" w:hAnsi="Times New Roman" w:cs="Times New Roman"/>
          <w:sz w:val="20"/>
          <w:szCs w:val="20"/>
          <w:lang w:val="ru-RU"/>
        </w:rPr>
      </w:pPr>
      <w:r w:rsidRPr="00E8788B">
        <w:rPr>
          <w:rFonts w:ascii="Times New Roman" w:hAnsi="Times New Roman" w:cs="Times New Roman"/>
          <w:b/>
          <w:sz w:val="20"/>
          <w:szCs w:val="20"/>
          <w:lang w:val="ru-RU"/>
        </w:rPr>
        <w:t xml:space="preserve">Изпълнителя </w:t>
      </w:r>
      <w:r w:rsidRPr="00E8788B">
        <w:rPr>
          <w:rFonts w:ascii="Times New Roman" w:hAnsi="Times New Roman" w:cs="Times New Roman"/>
          <w:sz w:val="20"/>
          <w:szCs w:val="20"/>
          <w:lang w:val="ru-RU"/>
        </w:rPr>
        <w:t>– ………………………………………………………………………………………………………………</w:t>
      </w:r>
    </w:p>
    <w:p w14:paraId="795260B9" w14:textId="77777777" w:rsidR="00406750" w:rsidRPr="00E8788B" w:rsidRDefault="00406750" w:rsidP="00406750">
      <w:pPr>
        <w:spacing w:after="60"/>
        <w:jc w:val="both"/>
        <w:rPr>
          <w:rFonts w:ascii="Times New Roman" w:hAnsi="Times New Roman" w:cs="Times New Roman"/>
          <w:b/>
          <w:sz w:val="20"/>
          <w:szCs w:val="20"/>
          <w:lang w:val="ru-RU"/>
        </w:rPr>
      </w:pPr>
      <w:r w:rsidRPr="00E8788B">
        <w:rPr>
          <w:rFonts w:ascii="Times New Roman" w:hAnsi="Times New Roman" w:cs="Times New Roman"/>
          <w:bCs/>
          <w:sz w:val="20"/>
          <w:szCs w:val="20"/>
          <w:lang w:val="ru-RU"/>
        </w:rPr>
        <w:t>Координирането на съвместното прилагане на настоящото Споразумение</w:t>
      </w:r>
      <w:r w:rsidRPr="00E8788B">
        <w:rPr>
          <w:rFonts w:ascii="Times New Roman" w:hAnsi="Times New Roman" w:cs="Times New Roman"/>
          <w:b/>
          <w:sz w:val="20"/>
          <w:szCs w:val="20"/>
          <w:lang w:val="ru-RU"/>
        </w:rPr>
        <w:t>,</w:t>
      </w:r>
      <w:r w:rsidRPr="00E8788B">
        <w:rPr>
          <w:rFonts w:ascii="Times New Roman" w:hAnsi="Times New Roman" w:cs="Times New Roman"/>
          <w:bCs/>
          <w:sz w:val="20"/>
          <w:szCs w:val="20"/>
          <w:lang w:val="ru-RU"/>
        </w:rPr>
        <w:t xml:space="preserve"> при извършване на дейности, предмет на договор, се възлага на </w:t>
      </w:r>
      <w:r w:rsidRPr="00E8788B">
        <w:rPr>
          <w:rFonts w:ascii="Times New Roman" w:hAnsi="Times New Roman" w:cs="Times New Roman"/>
          <w:b/>
          <w:bCs/>
          <w:sz w:val="20"/>
          <w:szCs w:val="20"/>
          <w:lang w:val="ru-RU"/>
        </w:rPr>
        <w:t>контролиращи служители</w:t>
      </w:r>
      <w:r w:rsidRPr="00E8788B">
        <w:rPr>
          <w:rFonts w:ascii="Times New Roman" w:hAnsi="Times New Roman" w:cs="Times New Roman"/>
          <w:b/>
          <w:sz w:val="20"/>
          <w:szCs w:val="20"/>
          <w:lang w:val="ru-RU"/>
        </w:rPr>
        <w:t>:</w:t>
      </w:r>
    </w:p>
    <w:p w14:paraId="6855A4B9" w14:textId="77777777" w:rsidR="00406750" w:rsidRPr="00E8788B" w:rsidRDefault="00406750" w:rsidP="00406750">
      <w:pPr>
        <w:spacing w:after="60"/>
        <w:jc w:val="both"/>
        <w:rPr>
          <w:rFonts w:ascii="Times New Roman" w:hAnsi="Times New Roman" w:cs="Times New Roman"/>
          <w:bCs/>
          <w:sz w:val="20"/>
          <w:szCs w:val="20"/>
          <w:lang w:val="ru-RU"/>
        </w:rPr>
      </w:pPr>
      <w:r w:rsidRPr="00E8788B">
        <w:rPr>
          <w:rFonts w:ascii="Times New Roman" w:hAnsi="Times New Roman" w:cs="Times New Roman"/>
          <w:sz w:val="20"/>
          <w:szCs w:val="20"/>
          <w:lang w:val="ru-RU"/>
        </w:rPr>
        <w:t>(от страна на)</w:t>
      </w:r>
      <w:r w:rsidRPr="00E8788B">
        <w:rPr>
          <w:rFonts w:ascii="Times New Roman" w:hAnsi="Times New Roman" w:cs="Times New Roman"/>
          <w:b/>
          <w:sz w:val="20"/>
          <w:szCs w:val="20"/>
          <w:lang w:val="ru-RU"/>
        </w:rPr>
        <w:t xml:space="preserve"> Възложителя</w:t>
      </w:r>
      <w:r w:rsidRPr="00E8788B">
        <w:rPr>
          <w:rFonts w:ascii="Times New Roman" w:hAnsi="Times New Roman" w:cs="Times New Roman"/>
          <w:bCs/>
          <w:sz w:val="20"/>
          <w:szCs w:val="20"/>
          <w:lang w:val="ru-RU"/>
        </w:rPr>
        <w:t xml:space="preserve"> – ……………………………………………………………………………………………</w:t>
      </w:r>
    </w:p>
    <w:p w14:paraId="389D2F70" w14:textId="47570F3B" w:rsidR="00406750" w:rsidRPr="00E8788B" w:rsidRDefault="00406750" w:rsidP="00406750">
      <w:pPr>
        <w:spacing w:after="60"/>
        <w:jc w:val="both"/>
        <w:rPr>
          <w:rFonts w:ascii="Times New Roman" w:hAnsi="Times New Roman" w:cs="Times New Roman"/>
          <w:sz w:val="20"/>
          <w:szCs w:val="20"/>
          <w:lang w:val="ru-RU"/>
        </w:rPr>
      </w:pPr>
      <w:r w:rsidRPr="00E8788B">
        <w:rPr>
          <w:rFonts w:ascii="Times New Roman" w:hAnsi="Times New Roman" w:cs="Times New Roman"/>
          <w:sz w:val="20"/>
          <w:szCs w:val="20"/>
          <w:lang w:val="ru-RU"/>
        </w:rPr>
        <w:t>…………………………………………………………………………………………………………………………</w:t>
      </w:r>
    </w:p>
    <w:p w14:paraId="0131BA8D" w14:textId="77777777" w:rsidR="00406750" w:rsidRPr="00E8788B" w:rsidRDefault="00406750" w:rsidP="00406750">
      <w:pPr>
        <w:spacing w:after="60"/>
        <w:ind w:left="3540" w:firstLine="708"/>
        <w:jc w:val="both"/>
        <w:rPr>
          <w:rFonts w:ascii="Times New Roman" w:hAnsi="Times New Roman" w:cs="Times New Roman"/>
          <w:bCs/>
          <w:i/>
          <w:sz w:val="20"/>
          <w:szCs w:val="20"/>
          <w:lang w:val="ru-RU"/>
        </w:rPr>
      </w:pPr>
      <w:r w:rsidRPr="00E8788B">
        <w:rPr>
          <w:rFonts w:ascii="Times New Roman" w:hAnsi="Times New Roman" w:cs="Times New Roman"/>
          <w:bCs/>
          <w:i/>
          <w:sz w:val="20"/>
          <w:szCs w:val="20"/>
          <w:lang w:val="ru-RU"/>
        </w:rPr>
        <w:t>(име, длъжност, тел.)</w:t>
      </w:r>
    </w:p>
    <w:p w14:paraId="6BCE650C" w14:textId="18B726BF" w:rsidR="00406750" w:rsidRPr="00E8788B" w:rsidRDefault="00406750" w:rsidP="00406750">
      <w:pPr>
        <w:spacing w:after="60"/>
        <w:jc w:val="both"/>
        <w:rPr>
          <w:rFonts w:ascii="Times New Roman" w:hAnsi="Times New Roman" w:cs="Times New Roman"/>
          <w:bCs/>
          <w:i/>
          <w:sz w:val="20"/>
          <w:szCs w:val="20"/>
          <w:lang w:val="ru-RU"/>
        </w:rPr>
      </w:pPr>
      <w:r w:rsidRPr="00E8788B">
        <w:rPr>
          <w:rFonts w:ascii="Times New Roman" w:hAnsi="Times New Roman" w:cs="Times New Roman"/>
          <w:sz w:val="20"/>
          <w:szCs w:val="20"/>
          <w:lang w:val="ru-RU"/>
        </w:rPr>
        <w:t xml:space="preserve"> (от страна на)</w:t>
      </w:r>
      <w:r w:rsidRPr="00E8788B">
        <w:rPr>
          <w:rFonts w:ascii="Times New Roman" w:hAnsi="Times New Roman" w:cs="Times New Roman"/>
          <w:b/>
          <w:sz w:val="20"/>
          <w:szCs w:val="20"/>
          <w:lang w:val="ru-RU"/>
        </w:rPr>
        <w:t xml:space="preserve"> Изпълнителя </w:t>
      </w:r>
      <w:r w:rsidRPr="00E8788B">
        <w:rPr>
          <w:rFonts w:ascii="Times New Roman" w:hAnsi="Times New Roman" w:cs="Times New Roman"/>
          <w:bCs/>
          <w:sz w:val="20"/>
          <w:szCs w:val="20"/>
          <w:lang w:val="ru-RU"/>
        </w:rPr>
        <w:t>–</w:t>
      </w:r>
      <w:r w:rsidRPr="00E8788B">
        <w:rPr>
          <w:rFonts w:ascii="Times New Roman" w:hAnsi="Times New Roman" w:cs="Times New Roman"/>
          <w:sz w:val="20"/>
          <w:szCs w:val="20"/>
          <w:lang w:val="ru-RU"/>
        </w:rPr>
        <w:t xml:space="preserve"> …………………………………………………………………………………………</w:t>
      </w:r>
    </w:p>
    <w:p w14:paraId="6807758B" w14:textId="25D475C8" w:rsidR="00406750" w:rsidRPr="00E8788B" w:rsidRDefault="00406750" w:rsidP="00406750">
      <w:pPr>
        <w:spacing w:after="60"/>
        <w:jc w:val="both"/>
        <w:rPr>
          <w:rFonts w:ascii="Times New Roman" w:hAnsi="Times New Roman" w:cs="Times New Roman"/>
          <w:sz w:val="20"/>
          <w:szCs w:val="20"/>
          <w:lang w:val="ru-RU"/>
        </w:rPr>
      </w:pPr>
      <w:r w:rsidRPr="00E8788B">
        <w:rPr>
          <w:rFonts w:ascii="Times New Roman" w:hAnsi="Times New Roman" w:cs="Times New Roman"/>
          <w:sz w:val="20"/>
          <w:szCs w:val="20"/>
          <w:lang w:val="ru-RU"/>
        </w:rPr>
        <w:t>…………………………………………………………………………………………………………………………</w:t>
      </w:r>
    </w:p>
    <w:p w14:paraId="0135485E" w14:textId="77777777" w:rsidR="00406750" w:rsidRPr="00E8788B" w:rsidRDefault="00406750" w:rsidP="00406750">
      <w:pPr>
        <w:spacing w:after="60"/>
        <w:ind w:left="3540" w:firstLine="708"/>
        <w:jc w:val="both"/>
        <w:rPr>
          <w:rFonts w:ascii="Times New Roman" w:hAnsi="Times New Roman" w:cs="Times New Roman"/>
          <w:bCs/>
          <w:i/>
          <w:sz w:val="20"/>
          <w:szCs w:val="20"/>
          <w:lang w:val="ru-RU"/>
        </w:rPr>
      </w:pPr>
      <w:r w:rsidRPr="00E8788B">
        <w:rPr>
          <w:rFonts w:ascii="Times New Roman" w:hAnsi="Times New Roman" w:cs="Times New Roman"/>
          <w:bCs/>
          <w:i/>
          <w:sz w:val="20"/>
          <w:szCs w:val="20"/>
          <w:lang w:val="ru-RU"/>
        </w:rPr>
        <w:t>(име, длъжност, тел.)</w:t>
      </w:r>
    </w:p>
    <w:p w14:paraId="7425DCB7"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p>
    <w:p w14:paraId="6B915CE1"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r w:rsidRPr="00E8788B">
        <w:rPr>
          <w:rFonts w:ascii="Times New Roman" w:hAnsi="Times New Roman" w:cs="Times New Roman"/>
          <w:sz w:val="20"/>
          <w:szCs w:val="20"/>
          <w:lang w:val="ru-RU"/>
        </w:rPr>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42A5079E" w14:textId="77777777" w:rsidR="00406750" w:rsidRPr="00E8788B" w:rsidRDefault="00406750" w:rsidP="00406750">
      <w:pPr>
        <w:spacing w:after="60"/>
        <w:jc w:val="both"/>
        <w:rPr>
          <w:rFonts w:ascii="Times New Roman" w:hAnsi="Times New Roman" w:cs="Times New Roman"/>
          <w:sz w:val="20"/>
          <w:szCs w:val="20"/>
          <w:lang w:val="ru-RU"/>
        </w:rPr>
      </w:pPr>
      <w:r w:rsidRPr="00E8788B">
        <w:rPr>
          <w:rFonts w:ascii="Times New Roman" w:hAnsi="Times New Roman" w:cs="Times New Roman"/>
          <w:sz w:val="20"/>
          <w:szCs w:val="20"/>
          <w:lang w:val="ru-RU"/>
        </w:rPr>
        <w:t xml:space="preserve">Настоящото Споразумение  изисква спазването от страна на </w:t>
      </w:r>
      <w:r w:rsidRPr="00E8788B">
        <w:rPr>
          <w:rFonts w:ascii="Times New Roman" w:hAnsi="Times New Roman" w:cs="Times New Roman"/>
          <w:b/>
          <w:sz w:val="20"/>
          <w:szCs w:val="20"/>
          <w:lang w:val="ru-RU"/>
        </w:rPr>
        <w:t>Изпълнителя</w:t>
      </w:r>
      <w:r w:rsidRPr="00E8788B">
        <w:rPr>
          <w:rFonts w:ascii="Times New Roman" w:hAnsi="Times New Roman" w:cs="Times New Roman"/>
          <w:sz w:val="20"/>
          <w:szCs w:val="20"/>
          <w:lang w:val="ru-RU"/>
        </w:rPr>
        <w:t xml:space="preserve"> на приложимите законодателни изисквания при доставката на продукти и услуги и възприетите </w:t>
      </w:r>
      <w:r w:rsidRPr="00E8788B">
        <w:rPr>
          <w:rFonts w:ascii="Times New Roman" w:hAnsi="Times New Roman" w:cs="Times New Roman"/>
          <w:b/>
          <w:sz w:val="20"/>
          <w:szCs w:val="20"/>
          <w:lang w:val="ru-RU"/>
        </w:rPr>
        <w:t xml:space="preserve"> </w:t>
      </w:r>
      <w:r w:rsidRPr="00E8788B">
        <w:rPr>
          <w:rFonts w:ascii="Times New Roman" w:hAnsi="Times New Roman" w:cs="Times New Roman"/>
          <w:sz w:val="20"/>
          <w:szCs w:val="20"/>
          <w:lang w:val="ru-RU"/>
        </w:rPr>
        <w:t xml:space="preserve">правила за работа на територията на експлоатираните от </w:t>
      </w:r>
      <w:r w:rsidRPr="00E8788B">
        <w:rPr>
          <w:rFonts w:ascii="Times New Roman" w:hAnsi="Times New Roman" w:cs="Times New Roman"/>
          <w:b/>
          <w:sz w:val="20"/>
          <w:szCs w:val="20"/>
          <w:lang w:val="ru-RU"/>
        </w:rPr>
        <w:t>Възложителя</w:t>
      </w:r>
      <w:r w:rsidRPr="00E8788B">
        <w:rPr>
          <w:rFonts w:ascii="Times New Roman" w:hAnsi="Times New Roman" w:cs="Times New Roman"/>
          <w:sz w:val="20"/>
          <w:szCs w:val="20"/>
          <w:lang w:val="ru-RU"/>
        </w:rPr>
        <w:t xml:space="preserve"> площадки. </w:t>
      </w:r>
    </w:p>
    <w:p w14:paraId="5022172F" w14:textId="77777777" w:rsidR="00406750" w:rsidRPr="00E8788B" w:rsidRDefault="00406750" w:rsidP="00406750">
      <w:pPr>
        <w:widowControl w:val="0"/>
        <w:numPr>
          <w:ilvl w:val="0"/>
          <w:numId w:val="46"/>
        </w:numPr>
        <w:tabs>
          <w:tab w:val="clear" w:pos="720"/>
          <w:tab w:val="left" w:pos="360"/>
        </w:tabs>
        <w:autoSpaceDE w:val="0"/>
        <w:autoSpaceDN w:val="0"/>
        <w:adjustRightInd w:val="0"/>
        <w:spacing w:after="60" w:line="240" w:lineRule="auto"/>
        <w:ind w:left="360" w:hanging="360"/>
        <w:jc w:val="both"/>
        <w:rPr>
          <w:rFonts w:ascii="Times New Roman" w:hAnsi="Times New Roman" w:cs="Times New Roman"/>
          <w:b/>
          <w:sz w:val="20"/>
          <w:szCs w:val="20"/>
          <w:lang w:val="ru-RU"/>
        </w:rPr>
      </w:pPr>
      <w:r w:rsidRPr="00E8788B">
        <w:rPr>
          <w:rFonts w:ascii="Times New Roman" w:eastAsia="@PMingLiU" w:hAnsi="Times New Roman" w:cs="Times New Roman"/>
          <w:sz w:val="20"/>
          <w:szCs w:val="20"/>
          <w:lang w:val="ru-RU"/>
        </w:rPr>
        <w:t xml:space="preserve">Изпълнителят се задължава да спазва изискванията по Споразумението от страна на </w:t>
      </w:r>
      <w:r w:rsidRPr="00E8788B">
        <w:rPr>
          <w:rFonts w:ascii="Times New Roman" w:eastAsia="@PMingLiU" w:hAnsi="Times New Roman" w:cs="Times New Roman"/>
          <w:b/>
          <w:sz w:val="20"/>
          <w:szCs w:val="20"/>
          <w:lang w:val="ru-RU"/>
        </w:rPr>
        <w:t>всички свои служители на обекта</w:t>
      </w:r>
      <w:r w:rsidRPr="00E8788B">
        <w:rPr>
          <w:rFonts w:ascii="Times New Roman" w:eastAsia="@PMingLiU" w:hAnsi="Times New Roman" w:cs="Times New Roman"/>
          <w:sz w:val="20"/>
          <w:szCs w:val="20"/>
          <w:lang w:val="ru-RU"/>
        </w:rPr>
        <w:t xml:space="preserve">, на </w:t>
      </w:r>
      <w:r w:rsidRPr="00E8788B">
        <w:rPr>
          <w:rFonts w:ascii="Times New Roman" w:eastAsia="@PMingLiU" w:hAnsi="Times New Roman" w:cs="Times New Roman"/>
          <w:b/>
          <w:sz w:val="20"/>
          <w:szCs w:val="20"/>
          <w:lang w:val="ru-RU"/>
        </w:rPr>
        <w:t>фирмите подизпълнители</w:t>
      </w:r>
      <w:r w:rsidRPr="00E8788B">
        <w:rPr>
          <w:rFonts w:ascii="Times New Roman" w:eastAsia="@PMingLiU" w:hAnsi="Times New Roman" w:cs="Times New Roman"/>
          <w:sz w:val="20"/>
          <w:szCs w:val="20"/>
          <w:lang w:val="ru-RU"/>
        </w:rPr>
        <w:t xml:space="preserve">, на които са възложили работата си и на </w:t>
      </w:r>
      <w:r w:rsidRPr="00E8788B">
        <w:rPr>
          <w:rFonts w:ascii="Times New Roman" w:eastAsia="@PMingLiU" w:hAnsi="Times New Roman" w:cs="Times New Roman"/>
          <w:b/>
          <w:sz w:val="20"/>
          <w:szCs w:val="20"/>
          <w:lang w:val="ru-RU"/>
        </w:rPr>
        <w:t>всички физически и юридически лица</w:t>
      </w:r>
      <w:r w:rsidRPr="00E8788B">
        <w:rPr>
          <w:rFonts w:ascii="Times New Roman" w:eastAsia="@PMingLiU" w:hAnsi="Times New Roman" w:cs="Times New Roman"/>
          <w:sz w:val="20"/>
          <w:szCs w:val="20"/>
          <w:lang w:val="ru-RU"/>
        </w:rPr>
        <w:t xml:space="preserve">, които се намират на територията на </w:t>
      </w:r>
      <w:r w:rsidRPr="00E8788B">
        <w:rPr>
          <w:rFonts w:ascii="Times New Roman" w:eastAsia="@PMingLiU" w:hAnsi="Times New Roman" w:cs="Times New Roman"/>
          <w:b/>
          <w:sz w:val="20"/>
          <w:szCs w:val="20"/>
          <w:lang w:val="ru-RU"/>
        </w:rPr>
        <w:t>Възложителя</w:t>
      </w:r>
      <w:r w:rsidRPr="00E8788B">
        <w:rPr>
          <w:rFonts w:ascii="Times New Roman" w:eastAsia="@PMingLiU" w:hAnsi="Times New Roman" w:cs="Times New Roman"/>
          <w:sz w:val="20"/>
          <w:szCs w:val="20"/>
          <w:lang w:val="ru-RU"/>
        </w:rPr>
        <w:t>.</w:t>
      </w:r>
    </w:p>
    <w:p w14:paraId="46E0374C" w14:textId="77777777" w:rsidR="00406750" w:rsidRPr="00E8788B" w:rsidRDefault="00406750" w:rsidP="00406750">
      <w:pPr>
        <w:tabs>
          <w:tab w:val="left" w:pos="0"/>
        </w:tabs>
        <w:spacing w:before="120"/>
        <w:jc w:val="both"/>
        <w:rPr>
          <w:rFonts w:ascii="Times New Roman" w:hAnsi="Times New Roman" w:cs="Times New Roman"/>
          <w:b/>
          <w:sz w:val="20"/>
          <w:szCs w:val="20"/>
        </w:rPr>
      </w:pPr>
      <w:r w:rsidRPr="00E8788B">
        <w:rPr>
          <w:rFonts w:ascii="Times New Roman" w:hAnsi="Times New Roman" w:cs="Times New Roman"/>
          <w:b/>
          <w:sz w:val="20"/>
          <w:szCs w:val="20"/>
        </w:rPr>
        <w:t>ОБМЕН НА ИНФОРМАЦИЯ:</w:t>
      </w:r>
    </w:p>
    <w:p w14:paraId="22B6348E"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 xml:space="preserve">Възложителят </w:t>
      </w:r>
      <w:r w:rsidRPr="00E8788B">
        <w:rPr>
          <w:rFonts w:ascii="Times New Roman" w:hAnsi="Times New Roman" w:cs="Times New Roman"/>
          <w:sz w:val="20"/>
          <w:szCs w:val="20"/>
          <w:lang w:val="ru-RU"/>
        </w:rPr>
        <w:t>и</w:t>
      </w:r>
      <w:r w:rsidRPr="00E8788B">
        <w:rPr>
          <w:rFonts w:ascii="Times New Roman" w:hAnsi="Times New Roman" w:cs="Times New Roman"/>
          <w:b/>
          <w:sz w:val="20"/>
          <w:szCs w:val="20"/>
          <w:lang w:val="ru-RU"/>
        </w:rPr>
        <w:t xml:space="preserve"> Изпълнителят </w:t>
      </w:r>
      <w:r w:rsidRPr="00E8788B">
        <w:rPr>
          <w:rFonts w:ascii="Times New Roman" w:hAnsi="Times New Roman" w:cs="Times New Roman"/>
          <w:sz w:val="20"/>
          <w:szCs w:val="20"/>
          <w:lang w:val="ru-RU"/>
        </w:rPr>
        <w:t>обменят информация своевременно, по въпроси засягащи управлението на рисковете и аспектите по ОС, предложения за подобрение или инциденти по ОС.</w:t>
      </w:r>
    </w:p>
    <w:p w14:paraId="430AEC2D" w14:textId="77777777" w:rsidR="00406750" w:rsidRPr="00E8788B" w:rsidRDefault="00406750" w:rsidP="00406750">
      <w:pPr>
        <w:widowControl w:val="0"/>
        <w:numPr>
          <w:ilvl w:val="0"/>
          <w:numId w:val="46"/>
        </w:numPr>
        <w:tabs>
          <w:tab w:val="clear" w:pos="720"/>
          <w:tab w:val="left" w:pos="360"/>
        </w:tabs>
        <w:autoSpaceDE w:val="0"/>
        <w:autoSpaceDN w:val="0"/>
        <w:adjustRightInd w:val="0"/>
        <w:spacing w:after="60" w:line="240" w:lineRule="auto"/>
        <w:ind w:left="360" w:hanging="360"/>
        <w:jc w:val="both"/>
        <w:rPr>
          <w:rFonts w:ascii="Times New Roman" w:hAnsi="Times New Roman" w:cs="Times New Roman"/>
          <w:b/>
          <w:sz w:val="20"/>
          <w:szCs w:val="20"/>
          <w:lang w:val="ru-RU"/>
        </w:rPr>
      </w:pPr>
      <w:r w:rsidRPr="00E8788B">
        <w:rPr>
          <w:rFonts w:ascii="Times New Roman" w:eastAsia="@PMingLiU" w:hAnsi="Times New Roman" w:cs="Times New Roman"/>
          <w:sz w:val="20"/>
          <w:szCs w:val="20"/>
          <w:lang w:val="ru-RU"/>
        </w:rPr>
        <w:t>Служителите на</w:t>
      </w:r>
      <w:r w:rsidRPr="00E8788B">
        <w:rPr>
          <w:rFonts w:ascii="Times New Roman" w:eastAsia="@PMingLiU" w:hAnsi="Times New Roman" w:cs="Times New Roman"/>
          <w:b/>
          <w:sz w:val="20"/>
          <w:szCs w:val="20"/>
          <w:lang w:val="ru-RU"/>
        </w:rPr>
        <w:t xml:space="preserve"> Изпълнителя </w:t>
      </w:r>
      <w:r w:rsidRPr="00E8788B">
        <w:rPr>
          <w:rFonts w:ascii="Times New Roman" w:eastAsia="@PMingLiU" w:hAnsi="Times New Roman" w:cs="Times New Roman"/>
          <w:sz w:val="20"/>
          <w:szCs w:val="20"/>
          <w:lang w:val="ru-RU"/>
        </w:rPr>
        <w:t xml:space="preserve">преминават начален инструктаж по ОС на територията на </w:t>
      </w:r>
      <w:r w:rsidRPr="00E8788B">
        <w:rPr>
          <w:rFonts w:ascii="Times New Roman" w:eastAsia="@PMingLiU" w:hAnsi="Times New Roman" w:cs="Times New Roman"/>
          <w:b/>
          <w:sz w:val="20"/>
          <w:szCs w:val="20"/>
          <w:lang w:val="ru-RU"/>
        </w:rPr>
        <w:t xml:space="preserve">Възложителя </w:t>
      </w:r>
      <w:r w:rsidRPr="00E8788B">
        <w:rPr>
          <w:rFonts w:ascii="Times New Roman" w:eastAsia="@PMingLiU" w:hAnsi="Times New Roman" w:cs="Times New Roman"/>
          <w:sz w:val="20"/>
          <w:szCs w:val="20"/>
          <w:lang w:val="ru-RU"/>
        </w:rPr>
        <w:t>при първо посещение на обекта.</w:t>
      </w:r>
    </w:p>
    <w:p w14:paraId="151343DB" w14:textId="77777777" w:rsidR="00406750" w:rsidRPr="00E8788B" w:rsidRDefault="00406750" w:rsidP="00406750">
      <w:pPr>
        <w:widowControl w:val="0"/>
        <w:numPr>
          <w:ilvl w:val="0"/>
          <w:numId w:val="46"/>
        </w:numPr>
        <w:tabs>
          <w:tab w:val="clear" w:pos="720"/>
          <w:tab w:val="left" w:pos="360"/>
        </w:tabs>
        <w:autoSpaceDE w:val="0"/>
        <w:autoSpaceDN w:val="0"/>
        <w:adjustRightInd w:val="0"/>
        <w:spacing w:after="60" w:line="240" w:lineRule="auto"/>
        <w:ind w:left="360" w:hanging="360"/>
        <w:jc w:val="both"/>
        <w:rPr>
          <w:rFonts w:ascii="Times New Roman" w:hAnsi="Times New Roman" w:cs="Times New Roman"/>
          <w:b/>
          <w:sz w:val="20"/>
          <w:szCs w:val="20"/>
          <w:lang w:val="ru-RU"/>
        </w:rPr>
      </w:pPr>
      <w:r w:rsidRPr="00E8788B">
        <w:rPr>
          <w:rFonts w:ascii="Times New Roman" w:hAnsi="Times New Roman" w:cs="Times New Roman"/>
          <w:sz w:val="20"/>
          <w:szCs w:val="20"/>
          <w:lang w:val="ru-RU"/>
        </w:rPr>
        <w:t xml:space="preserve">Преди първа доставка на стоки и услуги, </w:t>
      </w:r>
      <w:r w:rsidRPr="00E8788B">
        <w:rPr>
          <w:rFonts w:ascii="Times New Roman" w:eastAsia="@PMingLiU" w:hAnsi="Times New Roman" w:cs="Times New Roman"/>
          <w:b/>
          <w:sz w:val="20"/>
          <w:szCs w:val="20"/>
          <w:lang w:val="ru-RU"/>
        </w:rPr>
        <w:t>Изпълнителят</w:t>
      </w:r>
      <w:r w:rsidRPr="00E8788B">
        <w:rPr>
          <w:rFonts w:ascii="Times New Roman" w:eastAsia="@PMingLiU" w:hAnsi="Times New Roman" w:cs="Times New Roman"/>
          <w:sz w:val="20"/>
          <w:szCs w:val="20"/>
          <w:lang w:val="ru-RU"/>
        </w:rPr>
        <w:t xml:space="preserve"> осигурява на </w:t>
      </w:r>
      <w:r w:rsidRPr="00E8788B">
        <w:rPr>
          <w:rFonts w:ascii="Times New Roman" w:eastAsia="@PMingLiU" w:hAnsi="Times New Roman" w:cs="Times New Roman"/>
          <w:b/>
          <w:sz w:val="20"/>
          <w:szCs w:val="20"/>
          <w:lang w:val="ru-RU"/>
        </w:rPr>
        <w:t>Възложителя</w:t>
      </w:r>
      <w:r w:rsidRPr="00E8788B">
        <w:rPr>
          <w:rFonts w:ascii="Times New Roman" w:eastAsia="@PMingLiU" w:hAnsi="Times New Roman" w:cs="Times New Roman"/>
          <w:sz w:val="20"/>
          <w:szCs w:val="20"/>
          <w:lang w:val="ru-RU"/>
        </w:rPr>
        <w:t xml:space="preserve"> </w:t>
      </w:r>
      <w:r w:rsidRPr="00E8788B">
        <w:rPr>
          <w:rFonts w:ascii="Times New Roman" w:hAnsi="Times New Roman" w:cs="Times New Roman"/>
          <w:sz w:val="20"/>
          <w:szCs w:val="20"/>
          <w:lang w:val="ru-RU"/>
        </w:rPr>
        <w:t>всички изискуеми документи (сертификат за съответствие, за качество, информационни листа, инструкции и други) за съответната стока/услуга и му ги предоставя.</w:t>
      </w:r>
    </w:p>
    <w:p w14:paraId="1F1EE34E" w14:textId="77777777" w:rsidR="00406750" w:rsidRPr="00E8788B" w:rsidRDefault="00406750" w:rsidP="00406750">
      <w:pPr>
        <w:widowControl w:val="0"/>
        <w:numPr>
          <w:ilvl w:val="0"/>
          <w:numId w:val="46"/>
        </w:numPr>
        <w:tabs>
          <w:tab w:val="clear" w:pos="720"/>
          <w:tab w:val="left" w:pos="360"/>
        </w:tabs>
        <w:autoSpaceDE w:val="0"/>
        <w:autoSpaceDN w:val="0"/>
        <w:adjustRightInd w:val="0"/>
        <w:spacing w:after="60" w:line="240" w:lineRule="auto"/>
        <w:ind w:left="360" w:hanging="360"/>
        <w:jc w:val="both"/>
        <w:rPr>
          <w:rFonts w:ascii="Times New Roman" w:hAnsi="Times New Roman" w:cs="Times New Roman"/>
          <w:b/>
          <w:sz w:val="20"/>
          <w:szCs w:val="20"/>
          <w:lang w:val="ru-RU"/>
        </w:rPr>
      </w:pPr>
      <w:r w:rsidRPr="00E8788B">
        <w:rPr>
          <w:rFonts w:ascii="Times New Roman" w:eastAsia="@PMingLiU" w:hAnsi="Times New Roman" w:cs="Times New Roman"/>
          <w:b/>
          <w:sz w:val="20"/>
          <w:szCs w:val="20"/>
          <w:lang w:val="ru-RU"/>
        </w:rPr>
        <w:t xml:space="preserve">Изпълнителят </w:t>
      </w:r>
      <w:r w:rsidRPr="00E8788B">
        <w:rPr>
          <w:rFonts w:ascii="Times New Roman" w:hAnsi="Times New Roman" w:cs="Times New Roman"/>
          <w:sz w:val="20"/>
          <w:szCs w:val="20"/>
          <w:lang w:val="ru-RU"/>
        </w:rPr>
        <w:t>доставя стоките в оригинални, ненарушени опаковъчни единици, надлежно обозначени и етикетирани.</w:t>
      </w:r>
    </w:p>
    <w:p w14:paraId="7F02EA65" w14:textId="77777777" w:rsidR="00406750" w:rsidRPr="00E8788B" w:rsidRDefault="00406750" w:rsidP="00406750">
      <w:pPr>
        <w:tabs>
          <w:tab w:val="left" w:pos="0"/>
        </w:tabs>
        <w:spacing w:before="120" w:after="60"/>
        <w:jc w:val="both"/>
        <w:rPr>
          <w:rFonts w:ascii="Times New Roman" w:eastAsia="@PMingLiU" w:hAnsi="Times New Roman" w:cs="Times New Roman"/>
          <w:b/>
          <w:sz w:val="20"/>
          <w:szCs w:val="20"/>
        </w:rPr>
      </w:pPr>
      <w:r w:rsidRPr="00E8788B">
        <w:rPr>
          <w:rFonts w:ascii="Times New Roman" w:hAnsi="Times New Roman" w:cs="Times New Roman"/>
          <w:b/>
          <w:sz w:val="20"/>
          <w:szCs w:val="20"/>
        </w:rPr>
        <w:t>УПРАВЛЕНИЕ</w:t>
      </w:r>
      <w:r w:rsidRPr="00E8788B">
        <w:rPr>
          <w:rFonts w:ascii="Times New Roman" w:eastAsia="@PMingLiU" w:hAnsi="Times New Roman" w:cs="Times New Roman"/>
          <w:b/>
          <w:sz w:val="20"/>
          <w:szCs w:val="20"/>
        </w:rPr>
        <w:t xml:space="preserve"> НА ОТПАДЪЦИ:</w:t>
      </w:r>
    </w:p>
    <w:p w14:paraId="2DE71456"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0" w:firstLine="0"/>
        <w:jc w:val="both"/>
        <w:rPr>
          <w:rFonts w:ascii="Times New Roman" w:eastAsia="@PMingLiU" w:hAnsi="Times New Roman" w:cs="Times New Roman"/>
          <w:sz w:val="20"/>
          <w:szCs w:val="20"/>
          <w:lang w:val="ru-RU"/>
        </w:rPr>
      </w:pPr>
      <w:r w:rsidRPr="00E8788B">
        <w:rPr>
          <w:rFonts w:ascii="Times New Roman" w:eastAsia="@PMingLiU" w:hAnsi="Times New Roman" w:cs="Times New Roman"/>
          <w:b/>
          <w:sz w:val="20"/>
          <w:szCs w:val="20"/>
          <w:lang w:val="ru-RU"/>
        </w:rPr>
        <w:t xml:space="preserve">Изпълнителят </w:t>
      </w:r>
      <w:r w:rsidRPr="00E8788B">
        <w:rPr>
          <w:rFonts w:ascii="Times New Roman" w:eastAsia="@PMingLiU" w:hAnsi="Times New Roman" w:cs="Times New Roman"/>
          <w:sz w:val="20"/>
          <w:szCs w:val="20"/>
          <w:lang w:val="ru-RU"/>
        </w:rPr>
        <w:t xml:space="preserve">пази чистота на мястото на доставката на продуктите и услугите.   </w:t>
      </w:r>
    </w:p>
    <w:p w14:paraId="1503F399"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0" w:firstLine="0"/>
        <w:jc w:val="both"/>
        <w:rPr>
          <w:rFonts w:ascii="Times New Roman" w:eastAsia="@PMingLiU" w:hAnsi="Times New Roman" w:cs="Times New Roman"/>
          <w:sz w:val="20"/>
          <w:szCs w:val="20"/>
          <w:lang w:val="ru-RU"/>
        </w:rPr>
      </w:pPr>
      <w:r w:rsidRPr="00E8788B">
        <w:rPr>
          <w:rFonts w:ascii="Times New Roman" w:eastAsia="@PMingLiU" w:hAnsi="Times New Roman" w:cs="Times New Roman"/>
          <w:b/>
          <w:sz w:val="20"/>
          <w:szCs w:val="20"/>
          <w:lang w:val="ru-RU"/>
        </w:rPr>
        <w:t xml:space="preserve">Изпълнителят </w:t>
      </w:r>
      <w:r w:rsidRPr="00E8788B">
        <w:rPr>
          <w:rFonts w:ascii="Times New Roman" w:eastAsia="@PMingLiU" w:hAnsi="Times New Roman" w:cs="Times New Roman"/>
          <w:sz w:val="20"/>
          <w:szCs w:val="20"/>
          <w:lang w:val="ru-RU"/>
        </w:rPr>
        <w:t>не смесва различни видове отпадъци.</w:t>
      </w:r>
    </w:p>
    <w:p w14:paraId="53A4EB94" w14:textId="77777777" w:rsidR="00406750" w:rsidRPr="00E8788B" w:rsidRDefault="00406750" w:rsidP="00406750">
      <w:pPr>
        <w:widowControl w:val="0"/>
        <w:numPr>
          <w:ilvl w:val="0"/>
          <w:numId w:val="46"/>
        </w:numPr>
        <w:tabs>
          <w:tab w:val="clear" w:pos="720"/>
          <w:tab w:val="num" w:pos="360"/>
          <w:tab w:val="left" w:pos="426"/>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eastAsia="@PMingLiU" w:hAnsi="Times New Roman" w:cs="Times New Roman"/>
          <w:b/>
          <w:sz w:val="20"/>
          <w:szCs w:val="20"/>
          <w:lang w:val="ru-RU"/>
        </w:rPr>
        <w:t xml:space="preserve">Изпълнителят </w:t>
      </w:r>
      <w:r w:rsidRPr="00E8788B">
        <w:rPr>
          <w:rFonts w:ascii="Times New Roman" w:eastAsia="@PMingLiU" w:hAnsi="Times New Roman" w:cs="Times New Roman"/>
          <w:sz w:val="20"/>
          <w:szCs w:val="20"/>
          <w:lang w:val="ru-RU"/>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78EE730A"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0" w:firstLine="0"/>
        <w:jc w:val="both"/>
        <w:rPr>
          <w:rFonts w:ascii="Times New Roman" w:eastAsia="@PMingLiU" w:hAnsi="Times New Roman" w:cs="Times New Roman"/>
          <w:sz w:val="20"/>
          <w:szCs w:val="20"/>
          <w:lang w:val="ru-RU"/>
        </w:rPr>
      </w:pPr>
      <w:r w:rsidRPr="00E8788B">
        <w:rPr>
          <w:rFonts w:ascii="Times New Roman" w:eastAsia="@PMingLiU" w:hAnsi="Times New Roman" w:cs="Times New Roman"/>
          <w:b/>
          <w:sz w:val="20"/>
          <w:szCs w:val="20"/>
          <w:lang w:val="ru-RU"/>
        </w:rPr>
        <w:t>Изпълнителят</w:t>
      </w:r>
      <w:r w:rsidRPr="00E8788B">
        <w:rPr>
          <w:rFonts w:ascii="Times New Roman" w:eastAsia="@PMingLiU" w:hAnsi="Times New Roman" w:cs="Times New Roman"/>
          <w:sz w:val="20"/>
          <w:szCs w:val="20"/>
          <w:lang w:val="ru-RU"/>
        </w:rPr>
        <w:t xml:space="preserve"> </w:t>
      </w:r>
      <w:r w:rsidRPr="00E8788B">
        <w:rPr>
          <w:rFonts w:ascii="Times New Roman" w:hAnsi="Times New Roman" w:cs="Times New Roman"/>
          <w:sz w:val="20"/>
          <w:szCs w:val="20"/>
          <w:lang w:val="ru-RU"/>
        </w:rPr>
        <w:t xml:space="preserve">не допуска на обектите неизправни моторни превозни средства (МПС) и машини. </w:t>
      </w:r>
    </w:p>
    <w:p w14:paraId="6111356C" w14:textId="056E122D" w:rsidR="00406750" w:rsidRPr="00E8788B" w:rsidRDefault="00406750" w:rsidP="00406750">
      <w:pPr>
        <w:widowControl w:val="0"/>
        <w:numPr>
          <w:ilvl w:val="0"/>
          <w:numId w:val="46"/>
        </w:numPr>
        <w:tabs>
          <w:tab w:val="clear" w:pos="720"/>
          <w:tab w:val="num" w:pos="360"/>
        </w:tabs>
        <w:autoSpaceDE w:val="0"/>
        <w:autoSpaceDN w:val="0"/>
        <w:adjustRightInd w:val="0"/>
        <w:spacing w:before="120" w:after="60" w:line="240" w:lineRule="auto"/>
        <w:ind w:left="0" w:firstLine="0"/>
        <w:jc w:val="both"/>
        <w:rPr>
          <w:rFonts w:ascii="Times New Roman" w:eastAsia="@PMingLiU" w:hAnsi="Times New Roman" w:cs="Times New Roman"/>
          <w:b/>
          <w:sz w:val="20"/>
          <w:szCs w:val="20"/>
        </w:rPr>
      </w:pPr>
      <w:r w:rsidRPr="00E8788B">
        <w:rPr>
          <w:rFonts w:ascii="Times New Roman" w:eastAsia="@PMingLiU" w:hAnsi="Times New Roman" w:cs="Times New Roman"/>
          <w:b/>
          <w:sz w:val="20"/>
          <w:szCs w:val="20"/>
          <w:lang w:val="ru-RU"/>
        </w:rPr>
        <w:t>Изпълнителят</w:t>
      </w:r>
      <w:r w:rsidRPr="00E8788B">
        <w:rPr>
          <w:rFonts w:ascii="Times New Roman" w:eastAsia="@PMingLiU" w:hAnsi="Times New Roman" w:cs="Times New Roman"/>
          <w:sz w:val="20"/>
          <w:szCs w:val="20"/>
          <w:lang w:val="ru-RU"/>
        </w:rPr>
        <w:t xml:space="preserve"> не допуска</w:t>
      </w:r>
      <w:r w:rsidRPr="00E8788B">
        <w:rPr>
          <w:rFonts w:ascii="Times New Roman" w:hAnsi="Times New Roman" w:cs="Times New Roman"/>
          <w:sz w:val="20"/>
          <w:szCs w:val="20"/>
          <w:lang w:val="ru-RU"/>
        </w:rPr>
        <w:t xml:space="preserve"> теч на масла и горива от МПС.</w:t>
      </w:r>
      <w:r w:rsidRPr="00E8788B">
        <w:rPr>
          <w:rFonts w:ascii="Times New Roman" w:eastAsia="@PMingLiU" w:hAnsi="Times New Roman" w:cs="Times New Roman"/>
          <w:b/>
          <w:sz w:val="20"/>
          <w:szCs w:val="20"/>
        </w:rPr>
        <w:t>ИЗВЪНРЕДНИ СИТУАЦИИ:</w:t>
      </w:r>
    </w:p>
    <w:p w14:paraId="6C3B565C" w14:textId="77777777" w:rsidR="00406750" w:rsidRPr="00E8788B" w:rsidRDefault="00406750" w:rsidP="00406750">
      <w:pPr>
        <w:widowControl w:val="0"/>
        <w:numPr>
          <w:ilvl w:val="0"/>
          <w:numId w:val="46"/>
        </w:numPr>
        <w:tabs>
          <w:tab w:val="clear" w:pos="720"/>
          <w:tab w:val="num" w:pos="360"/>
          <w:tab w:val="left" w:pos="426"/>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 xml:space="preserve">Изпълнителят </w:t>
      </w:r>
      <w:r w:rsidRPr="00E8788B">
        <w:rPr>
          <w:rFonts w:ascii="Times New Roman" w:hAnsi="Times New Roman" w:cs="Times New Roman"/>
          <w:sz w:val="20"/>
          <w:szCs w:val="20"/>
          <w:lang w:val="ru-RU"/>
        </w:rPr>
        <w:t xml:space="preserve">осигурява мерки за предотвратяване на извънредни ситуации, свързани със </w:t>
      </w:r>
      <w:r w:rsidRPr="00E8788B">
        <w:rPr>
          <w:rFonts w:ascii="Times New Roman" w:hAnsi="Times New Roman" w:cs="Times New Roman"/>
          <w:sz w:val="20"/>
          <w:szCs w:val="20"/>
          <w:lang w:val="ru-RU"/>
        </w:rPr>
        <w:lastRenderedPageBreak/>
        <w:t>замърсяване на ОС.</w:t>
      </w:r>
    </w:p>
    <w:p w14:paraId="3B6CF75E"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Изпълнителят</w:t>
      </w:r>
      <w:r w:rsidRPr="00E8788B">
        <w:rPr>
          <w:rFonts w:ascii="Times New Roman" w:hAnsi="Times New Roman" w:cs="Times New Roman"/>
          <w:sz w:val="20"/>
          <w:szCs w:val="20"/>
          <w:lang w:val="ru-RU"/>
        </w:rPr>
        <w:t xml:space="preserve"> осигурява на служителите си технически средства за овладяване на възникнала извънредна ситуация следи за коректната им употреба при необходимост.</w:t>
      </w:r>
    </w:p>
    <w:p w14:paraId="5E5A9302"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Изпълнителят</w:t>
      </w:r>
      <w:r w:rsidRPr="00E8788B">
        <w:rPr>
          <w:rFonts w:ascii="Times New Roman" w:hAnsi="Times New Roman" w:cs="Times New Roman"/>
          <w:sz w:val="20"/>
          <w:szCs w:val="20"/>
          <w:lang w:val="ru-RU"/>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53C6A6F7"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0" w:firstLine="0"/>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Изпълнителят</w:t>
      </w:r>
      <w:r w:rsidRPr="00E8788B">
        <w:rPr>
          <w:rFonts w:ascii="Times New Roman" w:hAnsi="Times New Roman" w:cs="Times New Roman"/>
          <w:sz w:val="20"/>
          <w:szCs w:val="20"/>
          <w:lang w:val="ru-RU"/>
        </w:rPr>
        <w:t xml:space="preserve"> своевременно предоставя информация на </w:t>
      </w:r>
      <w:r w:rsidRPr="00E8788B">
        <w:rPr>
          <w:rFonts w:ascii="Times New Roman" w:hAnsi="Times New Roman" w:cs="Times New Roman"/>
          <w:b/>
          <w:sz w:val="20"/>
          <w:szCs w:val="20"/>
          <w:lang w:val="ru-RU"/>
        </w:rPr>
        <w:t>Възложителят</w:t>
      </w:r>
      <w:r w:rsidRPr="00E8788B">
        <w:rPr>
          <w:rFonts w:ascii="Times New Roman" w:hAnsi="Times New Roman" w:cs="Times New Roman"/>
          <w:sz w:val="20"/>
          <w:szCs w:val="20"/>
          <w:lang w:val="ru-RU"/>
        </w:rPr>
        <w:t xml:space="preserve"> при възникнала извънредна ситуация.  </w:t>
      </w:r>
    </w:p>
    <w:p w14:paraId="07003983"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 xml:space="preserve">Изпълнителят </w:t>
      </w:r>
      <w:r w:rsidRPr="00E8788B">
        <w:rPr>
          <w:rFonts w:ascii="Times New Roman" w:hAnsi="Times New Roman" w:cs="Times New Roman"/>
          <w:sz w:val="20"/>
          <w:szCs w:val="20"/>
          <w:lang w:val="ru-RU"/>
        </w:rPr>
        <w:t>предприема незабавни действия по почистване и отстраняване на последствията от създалата се извънредна ситуация.</w:t>
      </w:r>
    </w:p>
    <w:p w14:paraId="2EAAF9A8" w14:textId="77777777" w:rsidR="00406750" w:rsidRPr="00E8788B" w:rsidRDefault="00406750" w:rsidP="00406750">
      <w:pPr>
        <w:widowControl w:val="0"/>
        <w:tabs>
          <w:tab w:val="left" w:pos="0"/>
        </w:tabs>
        <w:autoSpaceDE w:val="0"/>
        <w:autoSpaceDN w:val="0"/>
        <w:adjustRightInd w:val="0"/>
        <w:spacing w:before="120" w:after="60"/>
        <w:jc w:val="both"/>
        <w:rPr>
          <w:rFonts w:ascii="Times New Roman" w:hAnsi="Times New Roman" w:cs="Times New Roman"/>
          <w:b/>
          <w:sz w:val="20"/>
          <w:szCs w:val="20"/>
        </w:rPr>
      </w:pPr>
      <w:r w:rsidRPr="00E8788B">
        <w:rPr>
          <w:rFonts w:ascii="Times New Roman" w:hAnsi="Times New Roman" w:cs="Times New Roman"/>
          <w:b/>
          <w:sz w:val="20"/>
          <w:szCs w:val="20"/>
        </w:rPr>
        <w:t>НАРУШЕНИЯ ПО СПОРАЗУМЕНИЕТО:</w:t>
      </w:r>
    </w:p>
    <w:p w14:paraId="70387C2B"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426" w:hanging="426"/>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Изпълнителят</w:t>
      </w:r>
      <w:r w:rsidRPr="00E8788B">
        <w:rPr>
          <w:rFonts w:ascii="Times New Roman" w:hAnsi="Times New Roman" w:cs="Times New Roman"/>
          <w:sz w:val="20"/>
          <w:szCs w:val="20"/>
          <w:lang w:val="ru-RU"/>
        </w:rPr>
        <w:t xml:space="preserve"> отстранява причините за нарушенията по настоящото Споразумение, така че то да не се случва повторно.</w:t>
      </w:r>
    </w:p>
    <w:p w14:paraId="42006B2B" w14:textId="77777777" w:rsidR="00406750" w:rsidRPr="00E8788B" w:rsidRDefault="00406750" w:rsidP="00406750">
      <w:pPr>
        <w:widowControl w:val="0"/>
        <w:numPr>
          <w:ilvl w:val="0"/>
          <w:numId w:val="46"/>
        </w:numPr>
        <w:tabs>
          <w:tab w:val="clear" w:pos="720"/>
          <w:tab w:val="num" w:pos="360"/>
        </w:tabs>
        <w:autoSpaceDE w:val="0"/>
        <w:autoSpaceDN w:val="0"/>
        <w:adjustRightInd w:val="0"/>
        <w:spacing w:after="60" w:line="240" w:lineRule="auto"/>
        <w:ind w:left="360" w:hanging="360"/>
        <w:jc w:val="both"/>
        <w:rPr>
          <w:rFonts w:ascii="Times New Roman" w:eastAsia="@PMingLiU" w:hAnsi="Times New Roman" w:cs="Times New Roman"/>
          <w:sz w:val="20"/>
          <w:szCs w:val="20"/>
          <w:lang w:val="ru-RU"/>
        </w:rPr>
      </w:pPr>
      <w:r w:rsidRPr="00E8788B">
        <w:rPr>
          <w:rFonts w:ascii="Times New Roman" w:hAnsi="Times New Roman" w:cs="Times New Roman"/>
          <w:b/>
          <w:sz w:val="20"/>
          <w:szCs w:val="20"/>
          <w:lang w:val="ru-RU"/>
        </w:rPr>
        <w:t>Изпълнителя</w:t>
      </w:r>
      <w:r w:rsidRPr="00E8788B">
        <w:rPr>
          <w:rFonts w:ascii="Times New Roman" w:hAnsi="Times New Roman" w:cs="Times New Roman"/>
          <w:sz w:val="20"/>
          <w:szCs w:val="20"/>
          <w:lang w:val="ru-RU"/>
        </w:rPr>
        <w:t xml:space="preserve"> се съгласява да заплати размера на наложената/ите неустойка/и, която/които е/са определени в Договора, при констатирани от страна на </w:t>
      </w:r>
      <w:r w:rsidRPr="00E8788B">
        <w:rPr>
          <w:rFonts w:ascii="Times New Roman" w:hAnsi="Times New Roman" w:cs="Times New Roman"/>
          <w:b/>
          <w:sz w:val="20"/>
          <w:szCs w:val="20"/>
          <w:lang w:val="ru-RU"/>
        </w:rPr>
        <w:t xml:space="preserve">Възложителя </w:t>
      </w:r>
      <w:r w:rsidRPr="00E8788B">
        <w:rPr>
          <w:rFonts w:ascii="Times New Roman" w:hAnsi="Times New Roman" w:cs="Times New Roman"/>
          <w:sz w:val="20"/>
          <w:szCs w:val="20"/>
          <w:lang w:val="ru-RU"/>
        </w:rPr>
        <w:t>нарушения по която и да е от точките от Споразумението.</w:t>
      </w:r>
    </w:p>
    <w:p w14:paraId="251C19AE"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r w:rsidRPr="00E8788B">
        <w:rPr>
          <w:rFonts w:ascii="Times New Roman" w:hAnsi="Times New Roman" w:cs="Times New Roman"/>
          <w:sz w:val="20"/>
          <w:szCs w:val="20"/>
          <w:lang w:val="ru-RU"/>
        </w:rPr>
        <w:t>Настоящето споразумение се подписва в два еднообразни екземпляра, по един за всяка от страните.</w:t>
      </w:r>
    </w:p>
    <w:p w14:paraId="4211DF82"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p>
    <w:p w14:paraId="42B85A04"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p>
    <w:p w14:paraId="3562127C"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p>
    <w:p w14:paraId="0E6C0062" w14:textId="77777777" w:rsidR="00406750" w:rsidRPr="00E8788B" w:rsidRDefault="00406750" w:rsidP="00406750">
      <w:pPr>
        <w:tabs>
          <w:tab w:val="left" w:pos="360"/>
        </w:tabs>
        <w:spacing w:after="60"/>
        <w:jc w:val="both"/>
        <w:rPr>
          <w:rFonts w:ascii="Times New Roman" w:hAnsi="Times New Roman" w:cs="Times New Roman"/>
          <w:sz w:val="20"/>
          <w:szCs w:val="20"/>
          <w:lang w:val="ru-RU"/>
        </w:rPr>
      </w:pPr>
    </w:p>
    <w:p w14:paraId="4B8AAA73" w14:textId="77777777" w:rsidR="00406750" w:rsidRPr="00E8788B" w:rsidRDefault="00406750" w:rsidP="00406750">
      <w:pPr>
        <w:tabs>
          <w:tab w:val="left" w:pos="360"/>
        </w:tabs>
        <w:spacing w:after="60"/>
        <w:jc w:val="both"/>
        <w:rPr>
          <w:rFonts w:ascii="Times New Roman" w:hAnsi="Times New Roman" w:cs="Times New Roman"/>
          <w:b/>
          <w:sz w:val="20"/>
          <w:szCs w:val="20"/>
          <w:lang w:val="ru-RU"/>
        </w:rPr>
      </w:pPr>
      <w:r w:rsidRPr="00E8788B">
        <w:rPr>
          <w:rFonts w:ascii="Times New Roman" w:hAnsi="Times New Roman" w:cs="Times New Roman"/>
          <w:b/>
          <w:sz w:val="20"/>
          <w:szCs w:val="20"/>
          <w:lang w:val="ru-RU"/>
        </w:rPr>
        <w:tab/>
        <w:t>ИЗПЪЛНИТЕЛ:                                                    ВЪЗЛОЖИТЕЛ:</w:t>
      </w:r>
    </w:p>
    <w:p w14:paraId="6F753262" w14:textId="77777777" w:rsidR="00406750" w:rsidRPr="00E8788B" w:rsidRDefault="00406750">
      <w:pPr>
        <w:rPr>
          <w:rFonts w:ascii="Times New Roman" w:hAnsi="Times New Roman" w:cs="Times New Roman"/>
          <w:b/>
          <w:sz w:val="20"/>
          <w:szCs w:val="20"/>
          <w:lang w:val="ru-RU"/>
        </w:rPr>
      </w:pPr>
      <w:r w:rsidRPr="00E8788B">
        <w:rPr>
          <w:rFonts w:ascii="Times New Roman" w:hAnsi="Times New Roman" w:cs="Times New Roman"/>
          <w:b/>
          <w:sz w:val="20"/>
          <w:szCs w:val="20"/>
          <w:lang w:val="ru-RU"/>
        </w:rPr>
        <w:br w:type="page"/>
      </w:r>
    </w:p>
    <w:p w14:paraId="6FC0324E" w14:textId="77777777" w:rsidR="00406750" w:rsidRPr="00E8788B" w:rsidRDefault="00406750" w:rsidP="00406750">
      <w:pPr>
        <w:pStyle w:val="BodyText"/>
        <w:tabs>
          <w:tab w:val="left" w:pos="426"/>
        </w:tabs>
        <w:jc w:val="center"/>
        <w:rPr>
          <w:rFonts w:ascii="Times New Roman" w:hAnsi="Times New Roman"/>
          <w:b w:val="0"/>
          <w:i w:val="0"/>
          <w:sz w:val="18"/>
          <w:szCs w:val="18"/>
          <w:lang w:val="bg-BG"/>
        </w:rPr>
      </w:pPr>
      <w:r w:rsidRPr="00E8788B">
        <w:rPr>
          <w:rFonts w:ascii="Times New Roman" w:hAnsi="Times New Roman"/>
          <w:b w:val="0"/>
          <w:i w:val="0"/>
          <w:sz w:val="18"/>
          <w:szCs w:val="18"/>
          <w:lang w:val="bg-BG"/>
        </w:rPr>
        <w:lastRenderedPageBreak/>
        <w:t>СПОРАЗУМЕНИЕ</w:t>
      </w:r>
    </w:p>
    <w:p w14:paraId="3B56DEF6" w14:textId="77777777" w:rsidR="00406750" w:rsidRPr="00E8788B" w:rsidRDefault="00406750" w:rsidP="00406750">
      <w:pPr>
        <w:pStyle w:val="BodyText"/>
        <w:tabs>
          <w:tab w:val="left" w:pos="426"/>
        </w:tabs>
        <w:jc w:val="center"/>
        <w:rPr>
          <w:rFonts w:ascii="Times New Roman" w:hAnsi="Times New Roman"/>
          <w:sz w:val="18"/>
          <w:szCs w:val="18"/>
          <w:lang w:val="bg-BG"/>
        </w:rPr>
      </w:pPr>
      <w:r w:rsidRPr="00E8788B">
        <w:rPr>
          <w:rFonts w:ascii="Times New Roman" w:hAnsi="Times New Roman"/>
          <w:sz w:val="18"/>
          <w:szCs w:val="18"/>
          <w:lang w:val="bg-BG"/>
        </w:rPr>
        <w:t xml:space="preserve">Към договор № </w:t>
      </w:r>
    </w:p>
    <w:p w14:paraId="0EB44A54" w14:textId="77777777" w:rsidR="00406750" w:rsidRPr="00E8788B" w:rsidRDefault="00406750" w:rsidP="00406750">
      <w:pPr>
        <w:tabs>
          <w:tab w:val="left" w:pos="426"/>
        </w:tabs>
        <w:jc w:val="center"/>
        <w:rPr>
          <w:rFonts w:ascii="Times New Roman" w:hAnsi="Times New Roman" w:cs="Times New Roman"/>
          <w:sz w:val="18"/>
          <w:szCs w:val="18"/>
        </w:rPr>
      </w:pPr>
      <w:r w:rsidRPr="00E8788B">
        <w:rPr>
          <w:rFonts w:ascii="Times New Roman" w:hAnsi="Times New Roman" w:cs="Times New Roman"/>
          <w:sz w:val="18"/>
          <w:szCs w:val="18"/>
        </w:rPr>
        <w:t xml:space="preserve">За изпълнение на дейности на територията на </w:t>
      </w:r>
      <w:bookmarkStart w:id="28" w:name="_Hlk158638800"/>
      <w:r w:rsidRPr="00E8788B">
        <w:rPr>
          <w:rFonts w:ascii="Times New Roman" w:hAnsi="Times New Roman" w:cs="Times New Roman"/>
          <w:sz w:val="18"/>
          <w:szCs w:val="18"/>
        </w:rPr>
        <w:t xml:space="preserve">стратегически обекти и зони </w:t>
      </w:r>
      <w:bookmarkEnd w:id="28"/>
      <w:r w:rsidRPr="00E8788B">
        <w:rPr>
          <w:rFonts w:ascii="Times New Roman" w:hAnsi="Times New Roman" w:cs="Times New Roman"/>
          <w:sz w:val="18"/>
          <w:szCs w:val="18"/>
        </w:rPr>
        <w:t xml:space="preserve">от състава на “Софийска вода” АД, съгласно Постановление №181 от 20.07.2009 г. на Министерски съвет и във връзка с чл.4, ал.4 от </w:t>
      </w:r>
      <w:bookmarkStart w:id="29" w:name="_Hlk158639944"/>
      <w:r w:rsidRPr="00E8788B">
        <w:rPr>
          <w:rFonts w:ascii="Times New Roman" w:hAnsi="Times New Roman" w:cs="Times New Roman"/>
          <w:sz w:val="18"/>
          <w:szCs w:val="18"/>
        </w:rPr>
        <w:t xml:space="preserve">Закона за Държавна агенция «Национална Сигурност» (ЗДАНС) </w:t>
      </w:r>
      <w:bookmarkEnd w:id="29"/>
      <w:r w:rsidRPr="00E8788B">
        <w:rPr>
          <w:rFonts w:ascii="Times New Roman" w:hAnsi="Times New Roman" w:cs="Times New Roman"/>
          <w:sz w:val="18"/>
          <w:szCs w:val="18"/>
        </w:rPr>
        <w:t>и чл.40, ал.1, т.2 от Правилник за прилагане на Закона за Държавна агенция «Национална Сигурност» (ППЗДАНС)</w:t>
      </w:r>
    </w:p>
    <w:p w14:paraId="35942C84" w14:textId="77777777" w:rsidR="00406750" w:rsidRPr="00E8788B" w:rsidRDefault="00406750" w:rsidP="00406750">
      <w:pPr>
        <w:pStyle w:val="BodyText"/>
        <w:spacing w:line="276" w:lineRule="auto"/>
        <w:ind w:left="567"/>
        <w:rPr>
          <w:rFonts w:ascii="Times New Roman" w:hAnsi="Times New Roman"/>
          <w:b w:val="0"/>
          <w:lang w:val="en-US"/>
        </w:rPr>
      </w:pPr>
    </w:p>
    <w:p w14:paraId="107CA00B"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xml:space="preserve">На ...........................г.,  съгласно Постановление №181 от 20.07.2009 г. на МС и във връзка с чл.4, ал.4 от ЗДАНС и чл.40, ал.1, т.2 от ППЗДАНС, се сключи настоящето Споразумение между: </w:t>
      </w:r>
    </w:p>
    <w:p w14:paraId="1814828A"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xml:space="preserve">Възложителя – “Софийска вода” АД </w:t>
      </w:r>
    </w:p>
    <w:p w14:paraId="65E0B8FA"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xml:space="preserve">и </w:t>
      </w:r>
    </w:p>
    <w:p w14:paraId="79254EA5"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Изпълнителя – „……………………………….“</w:t>
      </w:r>
    </w:p>
    <w:p w14:paraId="27470B80"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Координирането на съвместното прилагане на настоящото Споразумение, при извършване на дейности, предмет на настоящия договор, се възлага на контролиращи служители:</w:t>
      </w:r>
    </w:p>
    <w:p w14:paraId="6B90F534"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331BC593" w14:textId="7B90204A"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(от страна на) Възложителя - ……………………………………………………………….</w:t>
      </w:r>
    </w:p>
    <w:p w14:paraId="4B7771A4" w14:textId="0F48EBF0"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(от страна на) Изпълнителя - ………………………………………………………………</w:t>
      </w:r>
    </w:p>
    <w:p w14:paraId="4603B66E"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Във връзка с изпълнение на възложените дейности по горе цитирания договор, достъпът до стратегически обекти и зони от състава на “Софийска вода” АД, свързани с изпълнението на стратегически дейности, се осъществява както следва:</w:t>
      </w:r>
    </w:p>
    <w:p w14:paraId="177A6531"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4D88CA5D"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1.Еднократен достъп - На основание чл.43, ал.6  от ППЗДАНС се позволява достъп до обособените стратегически зони до три посещения, но не в 3 (три) последователни дни в рамките на 1 (един) календарен месец. За целта е необходимо, минимум 3 (три) работни дни преди посещението, контролиращия служител по договора от страна на Възложителя да е изискал и изпратил по имейл на отдел „Сигурност“ данни за лицето/лицата, което/които ще посещават обекта. Съгласно изискванията на чл.43, ал.4 от ППЗДАНС е необходимо до бъде предоставена следната информация:</w:t>
      </w:r>
    </w:p>
    <w:p w14:paraId="13C82928"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пълни идентификационни данни на физическите лица – посетители (три имена и ЕГН или три имена и номер на лична карта);</w:t>
      </w:r>
    </w:p>
    <w:p w14:paraId="00DF8F12"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МПС - марка, модел и държавен контролен номер (ДК №);</w:t>
      </w:r>
    </w:p>
    <w:p w14:paraId="1B80471C"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цел на посещението.</w:t>
      </w:r>
    </w:p>
    <w:p w14:paraId="2334BF09"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ab/>
      </w:r>
      <w:r w:rsidRPr="00E8788B">
        <w:rPr>
          <w:rFonts w:ascii="Times New Roman" w:hAnsi="Times New Roman" w:cs="Times New Roman"/>
          <w:sz w:val="18"/>
          <w:szCs w:val="18"/>
        </w:rPr>
        <w:tab/>
        <w:t xml:space="preserve">Посетителят се придружава от служител, получил разрешение по чл. 40, ал. 1, т. 2 от ППЗДАНС.  (Разрешенията по чл. 40, ал. 1, т. 2 се издават от ДАНС и предоставят достъп до стратегическите зони на стратегическия обект или до зоните, свързани с изпълнението на стратегическата дейност.) </w:t>
      </w:r>
    </w:p>
    <w:p w14:paraId="399194A6"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xml:space="preserve">При влизане в обекта, посетителят трябва да предостави на охраната официален документ /ЛК, паспорт и др./, за да бъде вписан в дневника за посетители на съответния обект. </w:t>
      </w:r>
    </w:p>
    <w:p w14:paraId="2100745E"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297D0408"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2. Във всички останали случаи, извън горепосочените, при необходимост от достъп до стратегически обекти и зони от състава на “Софийска вода” АД, Изпълнителят се задължава в срок до 10 (десет) работни дни след подписване на договора да предостави на основание, Постановление №181 от 20.07.2009 г. на МС и във връзка с чл.4, ал.4 от ЗДАНС и чл.40, ал.1, т.2 от ППЗДАНС, необходимия комплект документи за всички свои служители, които ще работят на обекта, с цел издаване от ДАНС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от страна на Възложителя, при което се подписва приемо-предавателен протокол. Те трябва да бъдат оригинали или заверени копия „Вярно с оригинала“, подпис и печат на Изпълнителя.</w:t>
      </w:r>
    </w:p>
    <w:p w14:paraId="3C105E21"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xml:space="preserve">Необходимият комплект документи съдържа:  </w:t>
      </w:r>
    </w:p>
    <w:p w14:paraId="5AF7ECCE"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Свидетелство за съдимост – с валиден срок;</w:t>
      </w:r>
    </w:p>
    <w:p w14:paraId="74448C59"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Медицинска справка от Център за психично здраве, че лицето не се води на диспансерен отчет;</w:t>
      </w:r>
    </w:p>
    <w:p w14:paraId="04C939A8"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lastRenderedPageBreak/>
        <w:t xml:space="preserve">Служебна бележка от органите на прокуратурата или НСлС за липса на водени досъдебни или съдебни производства (бул. „Д-р Г.М. Димитров“, № 42, гр. София); </w:t>
      </w:r>
    </w:p>
    <w:p w14:paraId="36B5974E"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Попълнен въпросник - Приложение № 6 от „Правилника за прилагане на закона за ДАНС“ (по образец).</w:t>
      </w:r>
    </w:p>
    <w:p w14:paraId="6F7A6ACB"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 xml:space="preserve">Така окомплектованите документи, се предоставят от контролиращия служител по договора от страна на Възложителя на отдел „Сигурност“ за извършване на проверка и изпращане в ДАНС за издаване на разрешение за достъп/отказ до стратегически обекти и зони от състава на “Софийска вода” АД. </w:t>
      </w:r>
    </w:p>
    <w:p w14:paraId="65D43C14"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ab/>
      </w:r>
      <w:r w:rsidRPr="00E8788B">
        <w:rPr>
          <w:rFonts w:ascii="Times New Roman" w:hAnsi="Times New Roman" w:cs="Times New Roman"/>
          <w:sz w:val="18"/>
          <w:szCs w:val="18"/>
        </w:rPr>
        <w:tab/>
        <w:t>Във връзка с изпълнението на възложените дейности по горе цитирания договор, е необходимо контролиращият служител от страна на Изпълнителя да предостави на контролиращия служител от страна на Възложителя списък, с описани МПС съответно - марка, модел и държавен контролен номер (ДК №), в срок до 10 (десет) работни дни след подписване на договора.</w:t>
      </w:r>
    </w:p>
    <w:p w14:paraId="357B8601"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Контролиращият служител от страна на Възложителя изпраща по имейл на отдел „Сигурност“, списъка за извършване на проверка и осигуряване на достъп на Възложителя до съответния обект.</w:t>
      </w:r>
    </w:p>
    <w:p w14:paraId="03119C99"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ab/>
      </w:r>
      <w:r w:rsidRPr="00E8788B">
        <w:rPr>
          <w:rFonts w:ascii="Times New Roman" w:hAnsi="Times New Roman" w:cs="Times New Roman"/>
          <w:sz w:val="18"/>
          <w:szCs w:val="18"/>
        </w:rPr>
        <w:tab/>
        <w:t>При установено неизпълнение на настоящото Споразумение, лицата и транспортните средства на Изпълнителя не се допускат до стратегически обекти и зони от състава на “Софийска вода” АД, свързани с изпълнението на стратегическа дейност.</w:t>
      </w:r>
    </w:p>
    <w:p w14:paraId="55B1493C"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0D5370B9" w14:textId="77777777" w:rsidR="00406750" w:rsidRPr="00E8788B" w:rsidRDefault="00406750" w:rsidP="00406750">
      <w:pPr>
        <w:tabs>
          <w:tab w:val="left" w:pos="0"/>
          <w:tab w:val="left" w:pos="426"/>
        </w:tabs>
        <w:jc w:val="both"/>
        <w:rPr>
          <w:rFonts w:ascii="Times New Roman" w:hAnsi="Times New Roman" w:cs="Times New Roman"/>
          <w:sz w:val="18"/>
          <w:szCs w:val="18"/>
        </w:rPr>
      </w:pPr>
      <w:r w:rsidRPr="00E8788B">
        <w:rPr>
          <w:rFonts w:ascii="Times New Roman" w:hAnsi="Times New Roman" w:cs="Times New Roman"/>
          <w:sz w:val="18"/>
          <w:szCs w:val="18"/>
        </w:rPr>
        <w:t>Настоящето споразумение се подписва в 2 (два) еднообразни екземпляра, по един за всяка от страните.</w:t>
      </w:r>
    </w:p>
    <w:p w14:paraId="55181F3B"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034ABD1E"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6545E9D5" w14:textId="77777777" w:rsidR="00406750" w:rsidRPr="00E8788B" w:rsidRDefault="00406750" w:rsidP="00406750">
      <w:pPr>
        <w:tabs>
          <w:tab w:val="left" w:pos="0"/>
          <w:tab w:val="left" w:pos="426"/>
        </w:tabs>
        <w:jc w:val="both"/>
        <w:rPr>
          <w:rFonts w:ascii="Times New Roman" w:hAnsi="Times New Roman" w:cs="Times New Roman"/>
          <w:sz w:val="18"/>
          <w:szCs w:val="18"/>
        </w:rPr>
      </w:pPr>
    </w:p>
    <w:tbl>
      <w:tblPr>
        <w:tblW w:w="0" w:type="auto"/>
        <w:jc w:val="center"/>
        <w:tblLayout w:type="fixed"/>
        <w:tblLook w:val="04A0" w:firstRow="1" w:lastRow="0" w:firstColumn="1" w:lastColumn="0" w:noHBand="0" w:noVBand="1"/>
      </w:tblPr>
      <w:tblGrid>
        <w:gridCol w:w="4261"/>
        <w:gridCol w:w="3252"/>
      </w:tblGrid>
      <w:tr w:rsidR="00406750" w:rsidRPr="00E8788B" w14:paraId="472A23B9" w14:textId="77777777" w:rsidTr="00FC7489">
        <w:trPr>
          <w:jc w:val="center"/>
        </w:trPr>
        <w:tc>
          <w:tcPr>
            <w:tcW w:w="4261" w:type="dxa"/>
            <w:hideMark/>
          </w:tcPr>
          <w:p w14:paraId="46288A97"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sz w:val="18"/>
                <w:szCs w:val="18"/>
              </w:rPr>
              <w:t>/…………………………………/</w:t>
            </w:r>
          </w:p>
          <w:p w14:paraId="1C599727"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sz w:val="18"/>
                <w:szCs w:val="18"/>
              </w:rPr>
              <w:t>Васил Тренев</w:t>
            </w:r>
          </w:p>
          <w:p w14:paraId="340873E8"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sz w:val="18"/>
                <w:szCs w:val="18"/>
              </w:rPr>
              <w:t>Изпълнителен директор</w:t>
            </w:r>
          </w:p>
          <w:p w14:paraId="435362B9"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sz w:val="18"/>
                <w:szCs w:val="18"/>
              </w:rPr>
              <w:t>“Софийска вода” АД</w:t>
            </w:r>
          </w:p>
          <w:p w14:paraId="70FF2C12"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b/>
                <w:bCs/>
                <w:sz w:val="18"/>
                <w:szCs w:val="18"/>
              </w:rPr>
              <w:t>Възложител</w:t>
            </w:r>
          </w:p>
        </w:tc>
        <w:tc>
          <w:tcPr>
            <w:tcW w:w="3252" w:type="dxa"/>
            <w:hideMark/>
          </w:tcPr>
          <w:p w14:paraId="084A98B7"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sz w:val="18"/>
                <w:szCs w:val="18"/>
              </w:rPr>
              <w:t>/……………………………/</w:t>
            </w:r>
          </w:p>
          <w:p w14:paraId="30D166CB" w14:textId="77777777" w:rsidR="00406750" w:rsidRPr="00E8788B" w:rsidRDefault="00406750" w:rsidP="00FC7489">
            <w:pPr>
              <w:keepLines/>
              <w:rPr>
                <w:rFonts w:ascii="Times New Roman" w:hAnsi="Times New Roman" w:cs="Times New Roman"/>
                <w:sz w:val="18"/>
                <w:szCs w:val="18"/>
              </w:rPr>
            </w:pPr>
            <w:r w:rsidRPr="00E8788B">
              <w:rPr>
                <w:rFonts w:ascii="Times New Roman" w:hAnsi="Times New Roman" w:cs="Times New Roman"/>
                <w:sz w:val="18"/>
                <w:szCs w:val="18"/>
              </w:rPr>
              <w:t>……………………………</w:t>
            </w:r>
          </w:p>
          <w:p w14:paraId="6C614A11" w14:textId="77777777" w:rsidR="00406750" w:rsidRPr="00E8788B" w:rsidRDefault="00406750" w:rsidP="00FC7489">
            <w:pPr>
              <w:keepLines/>
              <w:rPr>
                <w:rFonts w:ascii="Times New Roman" w:hAnsi="Times New Roman" w:cs="Times New Roman"/>
                <w:sz w:val="18"/>
                <w:szCs w:val="18"/>
              </w:rPr>
            </w:pPr>
            <w:r w:rsidRPr="00E8788B">
              <w:rPr>
                <w:rFonts w:ascii="Times New Roman" w:hAnsi="Times New Roman" w:cs="Times New Roman"/>
                <w:sz w:val="18"/>
                <w:szCs w:val="18"/>
              </w:rPr>
              <w:t>……………………………</w:t>
            </w:r>
          </w:p>
          <w:p w14:paraId="6B636396" w14:textId="77777777" w:rsidR="00406750" w:rsidRPr="00E8788B" w:rsidRDefault="00406750" w:rsidP="00FC7489">
            <w:pPr>
              <w:keepLines/>
              <w:spacing w:line="256" w:lineRule="auto"/>
              <w:rPr>
                <w:rFonts w:ascii="Times New Roman" w:hAnsi="Times New Roman" w:cs="Times New Roman"/>
                <w:b/>
                <w:bCs/>
                <w:sz w:val="18"/>
                <w:szCs w:val="18"/>
              </w:rPr>
            </w:pPr>
            <w:r w:rsidRPr="00E8788B">
              <w:rPr>
                <w:rFonts w:ascii="Times New Roman" w:hAnsi="Times New Roman" w:cs="Times New Roman"/>
                <w:sz w:val="18"/>
                <w:szCs w:val="18"/>
              </w:rPr>
              <w:t>„………………………….“</w:t>
            </w:r>
          </w:p>
          <w:p w14:paraId="5EF0639B" w14:textId="77777777" w:rsidR="00406750" w:rsidRPr="00E8788B" w:rsidRDefault="00406750" w:rsidP="00FC7489">
            <w:pPr>
              <w:keepLines/>
              <w:spacing w:line="256" w:lineRule="auto"/>
              <w:rPr>
                <w:rFonts w:ascii="Times New Roman" w:hAnsi="Times New Roman" w:cs="Times New Roman"/>
                <w:sz w:val="18"/>
                <w:szCs w:val="18"/>
              </w:rPr>
            </w:pPr>
            <w:r w:rsidRPr="00E8788B">
              <w:rPr>
                <w:rFonts w:ascii="Times New Roman" w:hAnsi="Times New Roman" w:cs="Times New Roman"/>
                <w:b/>
                <w:bCs/>
                <w:sz w:val="18"/>
                <w:szCs w:val="18"/>
              </w:rPr>
              <w:t>Изпълнител</w:t>
            </w:r>
          </w:p>
        </w:tc>
      </w:tr>
    </w:tbl>
    <w:p w14:paraId="36A9580F" w14:textId="77777777" w:rsidR="00406750" w:rsidRPr="00E8788B" w:rsidRDefault="00406750" w:rsidP="00406750">
      <w:pPr>
        <w:tabs>
          <w:tab w:val="left" w:pos="0"/>
          <w:tab w:val="left" w:pos="426"/>
        </w:tabs>
        <w:jc w:val="both"/>
        <w:rPr>
          <w:rFonts w:ascii="Times New Roman" w:hAnsi="Times New Roman" w:cs="Times New Roman"/>
          <w:sz w:val="18"/>
          <w:szCs w:val="18"/>
        </w:rPr>
      </w:pPr>
    </w:p>
    <w:p w14:paraId="60576134" w14:textId="21B9C988" w:rsidR="00406750" w:rsidRPr="00E8788B" w:rsidRDefault="00406750" w:rsidP="00406750">
      <w:pPr>
        <w:tabs>
          <w:tab w:val="left" w:pos="360"/>
        </w:tabs>
        <w:spacing w:after="60"/>
        <w:jc w:val="both"/>
        <w:rPr>
          <w:rFonts w:ascii="Times New Roman" w:hAnsi="Times New Roman" w:cs="Times New Roman"/>
          <w:b/>
          <w:sz w:val="20"/>
          <w:szCs w:val="20"/>
          <w:lang w:val="ru-RU"/>
        </w:rPr>
      </w:pPr>
      <w:r w:rsidRPr="00E8788B">
        <w:rPr>
          <w:rFonts w:ascii="Times New Roman" w:hAnsi="Times New Roman" w:cs="Times New Roman"/>
          <w:b/>
          <w:sz w:val="20"/>
          <w:szCs w:val="20"/>
          <w:lang w:val="ru-RU"/>
        </w:rPr>
        <w:t xml:space="preserve">                                </w:t>
      </w:r>
    </w:p>
    <w:p w14:paraId="1338EB2C" w14:textId="77777777" w:rsidR="00406750" w:rsidRPr="00E8788B" w:rsidRDefault="00406750" w:rsidP="00406750">
      <w:pPr>
        <w:rPr>
          <w:rFonts w:ascii="Times New Roman" w:hAnsi="Times New Roman" w:cs="Times New Roman"/>
          <w:b/>
          <w:color w:val="000000"/>
          <w:sz w:val="20"/>
          <w:szCs w:val="20"/>
        </w:rPr>
      </w:pPr>
    </w:p>
    <w:p w14:paraId="1B7F9617"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00F3F003" w14:textId="77777777" w:rsidR="00B96A2B" w:rsidRPr="00E8788B" w:rsidRDefault="00B96A2B" w:rsidP="00706FE9">
      <w:pPr>
        <w:widowControl w:val="0"/>
        <w:spacing w:before="60" w:after="60" w:line="240" w:lineRule="auto"/>
        <w:ind w:left="709" w:right="709" w:firstLine="709"/>
        <w:jc w:val="both"/>
        <w:rPr>
          <w:rFonts w:ascii="Times New Roman" w:eastAsia="Times New Roman" w:hAnsi="Times New Roman" w:cs="Times New Roman"/>
          <w:sz w:val="20"/>
          <w:szCs w:val="20"/>
        </w:rPr>
      </w:pPr>
    </w:p>
    <w:p w14:paraId="61A45607" w14:textId="77777777" w:rsidR="00920CDB" w:rsidRPr="00E8788B" w:rsidRDefault="00920CDB" w:rsidP="00706FE9">
      <w:pPr>
        <w:widowControl w:val="0"/>
        <w:spacing w:before="60" w:after="60" w:line="240" w:lineRule="auto"/>
        <w:ind w:left="709" w:right="709" w:firstLine="709"/>
        <w:jc w:val="both"/>
        <w:rPr>
          <w:rFonts w:ascii="Times New Roman" w:hAnsi="Times New Roman" w:cs="Times New Roman"/>
          <w:sz w:val="20"/>
          <w:szCs w:val="20"/>
        </w:rPr>
      </w:pPr>
    </w:p>
    <w:sectPr w:rsidR="00920CDB" w:rsidRPr="00E878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D09DE" w14:textId="77777777" w:rsidR="001F5DE1" w:rsidRDefault="001F5DE1">
      <w:pPr>
        <w:spacing w:after="0" w:line="240" w:lineRule="auto"/>
      </w:pPr>
      <w:r>
        <w:separator/>
      </w:r>
    </w:p>
  </w:endnote>
  <w:endnote w:type="continuationSeparator" w:id="0">
    <w:p w14:paraId="4072BAEB" w14:textId="77777777" w:rsidR="001F5DE1" w:rsidRDefault="001F5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notTrueType/>
    <w:pitch w:val="fixed"/>
    <w:sig w:usb0="00000003" w:usb1="00000000" w:usb2="00000000" w:usb3="00000000" w:csb0="00000001" w:csb1="00000000"/>
  </w:font>
  <w:font w:name="TimokCYR">
    <w:altName w:val="TimokCYR"/>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B50A6" w14:textId="77777777" w:rsidR="001F5DE1" w:rsidRPr="000C4949" w:rsidRDefault="001F5DE1" w:rsidP="00706FE9">
    <w:pPr>
      <w:pStyle w:val="Footer"/>
      <w:tabs>
        <w:tab w:val="right" w:pos="9000"/>
      </w:tabs>
      <w:rPr>
        <w:rFonts w:ascii="Verdana" w:hAnsi="Verdana"/>
        <w:sz w:val="16"/>
        <w:szCs w:val="16"/>
        <w:lang w:val="bg-BG"/>
      </w:rPr>
    </w:pPr>
  </w:p>
  <w:p w14:paraId="4961B491" w14:textId="77777777" w:rsidR="001F5DE1" w:rsidRDefault="001F5DE1" w:rsidP="00706FE9">
    <w:pPr>
      <w:pStyle w:val="Footer"/>
    </w:pPr>
  </w:p>
  <w:p w14:paraId="4458EFDC" w14:textId="77777777" w:rsidR="001F5DE1" w:rsidRPr="00A235FF" w:rsidRDefault="001F5DE1" w:rsidP="00706F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C61D5" w14:textId="77777777" w:rsidR="001F5DE1" w:rsidRDefault="001F5DE1">
      <w:pPr>
        <w:spacing w:after="0" w:line="240" w:lineRule="auto"/>
      </w:pPr>
      <w:r>
        <w:separator/>
      </w:r>
    </w:p>
  </w:footnote>
  <w:footnote w:type="continuationSeparator" w:id="0">
    <w:p w14:paraId="4C1D96D0" w14:textId="77777777" w:rsidR="001F5DE1" w:rsidRDefault="001F5D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8F3"/>
    <w:multiLevelType w:val="multilevel"/>
    <w:tmpl w:val="CB66AA60"/>
    <w:lvl w:ilvl="0">
      <w:start w:val="3"/>
      <w:numFmt w:val="decimal"/>
      <w:lvlText w:val="%1."/>
      <w:lvlJc w:val="left"/>
      <w:pPr>
        <w:tabs>
          <w:tab w:val="num" w:pos="720"/>
        </w:tabs>
        <w:ind w:left="720" w:hanging="720"/>
      </w:pPr>
      <w:rPr>
        <w:rFonts w:ascii="Times New Roman" w:hAnsi="Times New Roman" w:cs="Times New Roman" w:hint="default"/>
        <w:b/>
        <w:i w:val="0"/>
        <w:sz w:val="24"/>
        <w:szCs w:val="24"/>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1DA3FD4"/>
    <w:multiLevelType w:val="multilevel"/>
    <w:tmpl w:val="5B36849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A27C4"/>
    <w:multiLevelType w:val="hybridMultilevel"/>
    <w:tmpl w:val="69881752"/>
    <w:lvl w:ilvl="0" w:tplc="F2A065BC">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69004C3"/>
    <w:multiLevelType w:val="multilevel"/>
    <w:tmpl w:val="A10847F6"/>
    <w:lvl w:ilvl="0">
      <w:start w:val="3"/>
      <w:numFmt w:val="decimal"/>
      <w:lvlText w:val="%1."/>
      <w:lvlJc w:val="left"/>
      <w:pPr>
        <w:ind w:left="585" w:hanging="585"/>
      </w:pPr>
    </w:lvl>
    <w:lvl w:ilvl="1">
      <w:start w:val="6"/>
      <w:numFmt w:val="decimal"/>
      <w:lvlText w:val="%1.%2."/>
      <w:lvlJc w:val="left"/>
      <w:pPr>
        <w:ind w:left="720" w:hanging="720"/>
      </w:pPr>
    </w:lvl>
    <w:lvl w:ilvl="2">
      <w:start w:val="1"/>
      <w:numFmt w:val="decimal"/>
      <w:lvlText w:val="%1.%2.%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15:restartNumberingAfterBreak="0">
    <w:nsid w:val="10E13C80"/>
    <w:multiLevelType w:val="multilevel"/>
    <w:tmpl w:val="2F9837A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4E7E25"/>
    <w:multiLevelType w:val="multilevel"/>
    <w:tmpl w:val="4AE0DDEC"/>
    <w:lvl w:ilvl="0">
      <w:start w:val="11"/>
      <w:numFmt w:val="decimal"/>
      <w:lvlText w:val="%1."/>
      <w:lvlJc w:val="left"/>
      <w:pPr>
        <w:ind w:left="510" w:hanging="510"/>
      </w:pPr>
      <w:rPr>
        <w:rFonts w:cs="Arial" w:hint="default"/>
        <w:b w:val="0"/>
      </w:rPr>
    </w:lvl>
    <w:lvl w:ilvl="1">
      <w:start w:val="1"/>
      <w:numFmt w:val="decimal"/>
      <w:lvlText w:val="%1.%2."/>
      <w:lvlJc w:val="left"/>
      <w:pPr>
        <w:ind w:left="720" w:hanging="720"/>
      </w:pPr>
      <w:rPr>
        <w:rFonts w:cs="Arial" w:hint="default"/>
        <w:b w:val="0"/>
      </w:rPr>
    </w:lvl>
    <w:lvl w:ilvl="2">
      <w:start w:val="1"/>
      <w:numFmt w:val="decimal"/>
      <w:lvlText w:val="%1.%2.%3."/>
      <w:lvlJc w:val="left"/>
      <w:pPr>
        <w:ind w:left="1080" w:hanging="108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b w:val="0"/>
      </w:rPr>
    </w:lvl>
    <w:lvl w:ilvl="5">
      <w:start w:val="1"/>
      <w:numFmt w:val="decimal"/>
      <w:lvlText w:val="%1.%2.%3.%4.%5.%6."/>
      <w:lvlJc w:val="left"/>
      <w:pPr>
        <w:ind w:left="1800" w:hanging="1800"/>
      </w:pPr>
      <w:rPr>
        <w:rFonts w:cs="Arial" w:hint="default"/>
        <w:b w:val="0"/>
      </w:rPr>
    </w:lvl>
    <w:lvl w:ilvl="6">
      <w:start w:val="1"/>
      <w:numFmt w:val="decimal"/>
      <w:lvlText w:val="%1.%2.%3.%4.%5.%6.%7."/>
      <w:lvlJc w:val="left"/>
      <w:pPr>
        <w:ind w:left="1800" w:hanging="1800"/>
      </w:pPr>
      <w:rPr>
        <w:rFonts w:cs="Arial" w:hint="default"/>
        <w:b w:val="0"/>
      </w:rPr>
    </w:lvl>
    <w:lvl w:ilvl="7">
      <w:start w:val="1"/>
      <w:numFmt w:val="decimal"/>
      <w:lvlText w:val="%1.%2.%3.%4.%5.%6.%7.%8."/>
      <w:lvlJc w:val="left"/>
      <w:pPr>
        <w:ind w:left="2160" w:hanging="2160"/>
      </w:pPr>
      <w:rPr>
        <w:rFonts w:cs="Arial" w:hint="default"/>
        <w:b w:val="0"/>
      </w:rPr>
    </w:lvl>
    <w:lvl w:ilvl="8">
      <w:start w:val="1"/>
      <w:numFmt w:val="decimal"/>
      <w:lvlText w:val="%1.%2.%3.%4.%5.%6.%7.%8.%9."/>
      <w:lvlJc w:val="left"/>
      <w:pPr>
        <w:ind w:left="2520" w:hanging="2520"/>
      </w:pPr>
      <w:rPr>
        <w:rFonts w:cs="Arial" w:hint="default"/>
        <w:b w:val="0"/>
      </w:rPr>
    </w:lvl>
  </w:abstractNum>
  <w:abstractNum w:abstractNumId="7" w15:restartNumberingAfterBreak="0">
    <w:nsid w:val="116C14A9"/>
    <w:multiLevelType w:val="multilevel"/>
    <w:tmpl w:val="D34811C2"/>
    <w:lvl w:ilvl="0">
      <w:start w:val="21"/>
      <w:numFmt w:val="decimal"/>
      <w:lvlText w:val="%1."/>
      <w:lvlJc w:val="left"/>
      <w:pPr>
        <w:ind w:left="1050" w:hanging="1050"/>
      </w:pPr>
      <w:rPr>
        <w:rFonts w:ascii="Verdana" w:hAnsi="Verdana" w:cs="Times New Roman" w:hint="default"/>
        <w:b/>
        <w:i w:val="0"/>
        <w:sz w:val="20"/>
        <w:szCs w:val="20"/>
      </w:rPr>
    </w:lvl>
    <w:lvl w:ilvl="1">
      <w:start w:val="1"/>
      <w:numFmt w:val="decimal"/>
      <w:lvlText w:val="%1.%2."/>
      <w:lvlJc w:val="left"/>
      <w:pPr>
        <w:ind w:left="1711" w:hanging="1050"/>
      </w:pPr>
      <w:rPr>
        <w:rFonts w:ascii="Bookman Old Style" w:hAnsi="Bookman Old Style" w:hint="default"/>
        <w:b/>
        <w:i w:val="0"/>
        <w:color w:val="auto"/>
        <w:sz w:val="22"/>
      </w:rPr>
    </w:lvl>
    <w:lvl w:ilvl="2">
      <w:start w:val="2"/>
      <w:numFmt w:val="decimal"/>
      <w:lvlText w:val="%1.%2.%3."/>
      <w:lvlJc w:val="left"/>
      <w:pPr>
        <w:ind w:left="2372" w:hanging="1050"/>
      </w:pPr>
      <w:rPr>
        <w:rFonts w:ascii="Bookman Old Style" w:hAnsi="Bookman Old Style" w:hint="default"/>
        <w:b/>
        <w:i w:val="0"/>
        <w:sz w:val="22"/>
      </w:rPr>
    </w:lvl>
    <w:lvl w:ilvl="3">
      <w:start w:val="3"/>
      <w:numFmt w:val="decimal"/>
      <w:lvlText w:val="%1.%2.%3.%4."/>
      <w:lvlJc w:val="left"/>
      <w:pPr>
        <w:ind w:left="3063" w:hanging="1080"/>
      </w:pPr>
      <w:rPr>
        <w:rFonts w:ascii="Bookman Old Style" w:hAnsi="Bookman Old Style" w:hint="default"/>
        <w:b/>
        <w:i w:val="0"/>
        <w:sz w:val="22"/>
      </w:rPr>
    </w:lvl>
    <w:lvl w:ilvl="4">
      <w:start w:val="1"/>
      <w:numFmt w:val="decimal"/>
      <w:lvlText w:val="%1.%2.%3.%4.%5."/>
      <w:lvlJc w:val="left"/>
      <w:pPr>
        <w:ind w:left="4084" w:hanging="1440"/>
      </w:pPr>
      <w:rPr>
        <w:rFonts w:ascii="Bookman Old Style" w:hAnsi="Bookman Old Style" w:hint="default"/>
        <w:b/>
        <w:i w:val="0"/>
        <w:sz w:val="22"/>
      </w:rPr>
    </w:lvl>
    <w:lvl w:ilvl="5">
      <w:start w:val="1"/>
      <w:numFmt w:val="decimal"/>
      <w:lvlText w:val="%1.%2.%3.%4.%5.%6."/>
      <w:lvlJc w:val="left"/>
      <w:pPr>
        <w:ind w:left="4745" w:hanging="1440"/>
      </w:pPr>
      <w:rPr>
        <w:rFonts w:ascii="Bookman Old Style" w:hAnsi="Bookman Old Style" w:hint="default"/>
        <w:b/>
        <w:i w:val="0"/>
        <w:sz w:val="22"/>
      </w:rPr>
    </w:lvl>
    <w:lvl w:ilvl="6">
      <w:start w:val="1"/>
      <w:numFmt w:val="decimal"/>
      <w:lvlText w:val="%1.%2.%3.%4.%5.%6.%7."/>
      <w:lvlJc w:val="left"/>
      <w:pPr>
        <w:ind w:left="5766" w:hanging="1800"/>
      </w:pPr>
      <w:rPr>
        <w:rFonts w:ascii="Bookman Old Style" w:hAnsi="Bookman Old Style" w:hint="default"/>
        <w:b/>
        <w:i w:val="0"/>
        <w:sz w:val="22"/>
      </w:rPr>
    </w:lvl>
    <w:lvl w:ilvl="7">
      <w:start w:val="1"/>
      <w:numFmt w:val="decimal"/>
      <w:lvlText w:val="%1.%2.%3.%4.%5.%6.%7.%8."/>
      <w:lvlJc w:val="left"/>
      <w:pPr>
        <w:ind w:left="6787" w:hanging="2160"/>
      </w:pPr>
      <w:rPr>
        <w:rFonts w:ascii="Bookman Old Style" w:hAnsi="Bookman Old Style" w:hint="default"/>
        <w:b/>
        <w:i w:val="0"/>
        <w:sz w:val="22"/>
      </w:rPr>
    </w:lvl>
    <w:lvl w:ilvl="8">
      <w:start w:val="1"/>
      <w:numFmt w:val="decimal"/>
      <w:lvlText w:val="%1.%2.%3.%4.%5.%6.%7.%8.%9."/>
      <w:lvlJc w:val="left"/>
      <w:pPr>
        <w:ind w:left="7448" w:hanging="2160"/>
      </w:pPr>
      <w:rPr>
        <w:rFonts w:ascii="Bookman Old Style" w:hAnsi="Bookman Old Style" w:hint="default"/>
        <w:b/>
        <w:i w:val="0"/>
        <w:sz w:val="22"/>
      </w:rPr>
    </w:lvl>
  </w:abstractNum>
  <w:abstractNum w:abstractNumId="8"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9" w15:restartNumberingAfterBreak="0">
    <w:nsid w:val="153019DD"/>
    <w:multiLevelType w:val="multilevel"/>
    <w:tmpl w:val="2DA6AD94"/>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30"/>
        </w:tabs>
        <w:ind w:left="1430" w:hanging="720"/>
      </w:pPr>
      <w:rPr>
        <w:rFonts w:ascii="Bookman Old Style" w:hAnsi="Bookman Old Style"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5516AD6"/>
    <w:multiLevelType w:val="hybridMultilevel"/>
    <w:tmpl w:val="2EB2AFA8"/>
    <w:lvl w:ilvl="0" w:tplc="9E5EE740">
      <w:numFmt w:val="bullet"/>
      <w:lvlText w:val="-"/>
      <w:lvlJc w:val="left"/>
      <w:pPr>
        <w:ind w:left="1215" w:hanging="360"/>
      </w:pPr>
      <w:rPr>
        <w:rFonts w:ascii="Times New Roman" w:eastAsia="Times New Roman" w:hAnsi="Times New Roman" w:cs="Times New Roman"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11"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2" w15:restartNumberingAfterBreak="0">
    <w:nsid w:val="1C7C0021"/>
    <w:multiLevelType w:val="singleLevel"/>
    <w:tmpl w:val="47C6ECB4"/>
    <w:lvl w:ilvl="0">
      <w:start w:val="1"/>
      <w:numFmt w:val="bullet"/>
      <w:pStyle w:val="BodyText2"/>
      <w:lvlText w:val=""/>
      <w:lvlJc w:val="left"/>
      <w:pPr>
        <w:tabs>
          <w:tab w:val="num" w:pos="360"/>
        </w:tabs>
        <w:ind w:left="170" w:hanging="170"/>
      </w:pPr>
      <w:rPr>
        <w:rFonts w:ascii="Symbol" w:hAnsi="Symbol" w:hint="default"/>
      </w:rPr>
    </w:lvl>
  </w:abstractNum>
  <w:abstractNum w:abstractNumId="13" w15:restartNumberingAfterBreak="0">
    <w:nsid w:val="1DFC1572"/>
    <w:multiLevelType w:val="multilevel"/>
    <w:tmpl w:val="95C64EA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346E87"/>
    <w:multiLevelType w:val="hybridMultilevel"/>
    <w:tmpl w:val="10E8F1F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1527233"/>
    <w:multiLevelType w:val="multilevel"/>
    <w:tmpl w:val="3E5004CE"/>
    <w:lvl w:ilvl="0">
      <w:start w:val="1"/>
      <w:numFmt w:val="decimal"/>
      <w:lvlText w:val="%1."/>
      <w:lvlJc w:val="left"/>
      <w:pPr>
        <w:tabs>
          <w:tab w:val="num" w:pos="720"/>
        </w:tabs>
        <w:ind w:left="720" w:hanging="720"/>
      </w:pPr>
      <w:rPr>
        <w:rFonts w:ascii="Bookman Old Style" w:hAnsi="Bookman Old Style" w:cs="Times New Roman" w:hint="default"/>
        <w:b/>
        <w:i w:val="0"/>
        <w:sz w:val="24"/>
      </w:rPr>
    </w:lvl>
    <w:lvl w:ilvl="1">
      <w:start w:val="1"/>
      <w:numFmt w:val="decimal"/>
      <w:pStyle w:val="Style3"/>
      <w:lvlText w:val="%1.%2."/>
      <w:lvlJc w:val="left"/>
      <w:pPr>
        <w:tabs>
          <w:tab w:val="num" w:pos="720"/>
        </w:tabs>
        <w:ind w:left="360" w:hanging="360"/>
      </w:pPr>
      <w:rPr>
        <w:rFonts w:ascii="Bookman Old Style" w:hAnsi="Bookman Old Style" w:cs="Times New Roman"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4"/>
      </w:rPr>
    </w:lvl>
    <w:lvl w:ilvl="3">
      <w:start w:val="1"/>
      <w:numFmt w:val="decimal"/>
      <w:lvlText w:val="%1.%2.%3.%4."/>
      <w:lvlJc w:val="left"/>
      <w:pPr>
        <w:tabs>
          <w:tab w:val="num" w:pos="2880"/>
        </w:tabs>
        <w:ind w:left="2880" w:hanging="720"/>
      </w:pPr>
      <w:rPr>
        <w:rFonts w:ascii="Bookman Old Style" w:hAnsi="Bookman Old Style" w:cs="Times New Roman" w:hint="default"/>
        <w:b w:val="0"/>
        <w:i w:val="0"/>
        <w:color w:val="auto"/>
        <w:sz w:val="24"/>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15:restartNumberingAfterBreak="0">
    <w:nsid w:val="22E44180"/>
    <w:multiLevelType w:val="multilevel"/>
    <w:tmpl w:val="DFC88CEC"/>
    <w:name w:val="NumPar"/>
    <w:styleLink w:val="1ai3"/>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7078A9"/>
    <w:multiLevelType w:val="hybridMultilevel"/>
    <w:tmpl w:val="93662624"/>
    <w:lvl w:ilvl="0" w:tplc="04020017">
      <w:start w:val="1"/>
      <w:numFmt w:val="lowerLetter"/>
      <w:lvlText w:val="%1)"/>
      <w:lvlJc w:val="left"/>
      <w:pPr>
        <w:ind w:left="1200" w:hanging="360"/>
      </w:p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18" w15:restartNumberingAfterBreak="0">
    <w:nsid w:val="29FC7405"/>
    <w:multiLevelType w:val="multilevel"/>
    <w:tmpl w:val="5B30BCA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Times New Roman" w:hAnsi="Times New Roman" w:cs="Times New Roman"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A233C84"/>
    <w:multiLevelType w:val="multilevel"/>
    <w:tmpl w:val="95FEBA78"/>
    <w:lvl w:ilvl="0">
      <w:start w:val="1"/>
      <w:numFmt w:val="decimal"/>
      <w:lvlText w:val="%1."/>
      <w:lvlJc w:val="left"/>
      <w:pPr>
        <w:tabs>
          <w:tab w:val="num" w:pos="360"/>
        </w:tabs>
        <w:ind w:left="360" w:hanging="360"/>
      </w:pPr>
      <w:rPr>
        <w:rFonts w:ascii="Verdana" w:eastAsia="Times New Roman" w:hAnsi="Verdana" w:cs="Times New Roman" w:hint="default"/>
        <w:b w:val="0"/>
        <w:i w:val="0"/>
        <w:color w:val="auto"/>
        <w:sz w:val="20"/>
        <w:szCs w:val="20"/>
      </w:rPr>
    </w:lvl>
    <w:lvl w:ilvl="1">
      <w:start w:val="1"/>
      <w:numFmt w:val="decimal"/>
      <w:lvlText w:val="5.%2"/>
      <w:lvlJc w:val="left"/>
      <w:pPr>
        <w:tabs>
          <w:tab w:val="num" w:pos="720"/>
        </w:tabs>
        <w:ind w:left="720" w:hanging="720"/>
      </w:pPr>
      <w:rPr>
        <w:b w:val="0"/>
        <w:i w:val="0"/>
      </w:rPr>
    </w:lvl>
    <w:lvl w:ilvl="2">
      <w:start w:val="1"/>
      <w:numFmt w:val="decimal"/>
      <w:lvlText w:val="4.%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C8D4A04"/>
    <w:multiLevelType w:val="multilevel"/>
    <w:tmpl w:val="7E3080B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1571"/>
        </w:tabs>
        <w:ind w:left="1571" w:hanging="720"/>
      </w:pPr>
      <w:rPr>
        <w:rFonts w:ascii="Verdana" w:hAnsi="Verdana" w:cs="Times New Roman" w:hint="default"/>
        <w:b/>
        <w:i w:val="0"/>
        <w:sz w:val="20"/>
        <w:szCs w:val="20"/>
      </w:rPr>
    </w:lvl>
    <w:lvl w:ilvl="4">
      <w:start w:val="1"/>
      <w:numFmt w:val="decimal"/>
      <w:lvlText w:val="%1.%2.%3.%4.%5."/>
      <w:lvlJc w:val="left"/>
      <w:pPr>
        <w:tabs>
          <w:tab w:val="num" w:pos="3960"/>
        </w:tabs>
        <w:ind w:left="3960" w:hanging="1080"/>
      </w:pPr>
      <w:rPr>
        <w:rFonts w:ascii="Verdana" w:hAnsi="Verdana" w:hint="default"/>
        <w:b/>
        <w:i/>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2D7948E7"/>
    <w:multiLevelType w:val="multilevel"/>
    <w:tmpl w:val="168C492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605569"/>
    <w:multiLevelType w:val="hybridMultilevel"/>
    <w:tmpl w:val="78C6A622"/>
    <w:lvl w:ilvl="0" w:tplc="9F003758">
      <w:start w:val="15"/>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3"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C53481"/>
    <w:multiLevelType w:val="hybridMultilevel"/>
    <w:tmpl w:val="FC783B20"/>
    <w:lvl w:ilvl="0" w:tplc="04020017">
      <w:start w:val="1"/>
      <w:numFmt w:val="lowerLetter"/>
      <w:lvlText w:val="%1)"/>
      <w:lvlJc w:val="left"/>
      <w:pPr>
        <w:ind w:left="1287" w:hanging="360"/>
      </w:pPr>
      <w:rPr>
        <w:rFonts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15:restartNumberingAfterBreak="0">
    <w:nsid w:val="3CC210DE"/>
    <w:multiLevelType w:val="multilevel"/>
    <w:tmpl w:val="A858BCB0"/>
    <w:lvl w:ilvl="0">
      <w:start w:val="8"/>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E755F67"/>
    <w:multiLevelType w:val="multilevel"/>
    <w:tmpl w:val="AF92F418"/>
    <w:lvl w:ilvl="0">
      <w:start w:val="1"/>
      <w:numFmt w:val="decimal"/>
      <w:lvlText w:val="%1."/>
      <w:lvlJc w:val="left"/>
      <w:pPr>
        <w:tabs>
          <w:tab w:val="num" w:pos="360"/>
        </w:tabs>
        <w:ind w:left="360" w:hanging="360"/>
      </w:pPr>
      <w:rPr>
        <w:rFonts w:ascii="Verdana" w:eastAsia="Times New Roman" w:hAnsi="Verdana" w:cs="Times New Roman" w:hint="default"/>
        <w:b/>
        <w:sz w:val="20"/>
        <w:szCs w:val="20"/>
      </w:rPr>
    </w:lvl>
    <w:lvl w:ilvl="1">
      <w:start w:val="1"/>
      <w:numFmt w:val="decimal"/>
      <w:isLgl/>
      <w:lvlText w:val="%1.%2."/>
      <w:lvlJc w:val="left"/>
      <w:pPr>
        <w:tabs>
          <w:tab w:val="num" w:pos="780"/>
        </w:tabs>
        <w:ind w:left="780" w:hanging="420"/>
      </w:pPr>
      <w:rPr>
        <w:rFonts w:ascii="Verdana" w:hAnsi="Verdana" w:cs="Times New Roman" w:hint="default"/>
        <w:b/>
        <w:i w:val="0"/>
        <w:color w:val="auto"/>
        <w:sz w:val="20"/>
        <w:szCs w:val="20"/>
      </w:rPr>
    </w:lvl>
    <w:lvl w:ilvl="2">
      <w:start w:val="1"/>
      <w:numFmt w:val="decimal"/>
      <w:isLgl/>
      <w:lvlText w:val="%1.%2.%3."/>
      <w:lvlJc w:val="left"/>
      <w:pPr>
        <w:tabs>
          <w:tab w:val="num" w:pos="1997"/>
        </w:tabs>
        <w:ind w:left="1997" w:hanging="720"/>
      </w:pPr>
      <w:rPr>
        <w:rFonts w:ascii="Verdana" w:hAnsi="Verdana" w:cs="Times New Roman"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15:restartNumberingAfterBreak="0">
    <w:nsid w:val="3FB8425F"/>
    <w:multiLevelType w:val="hybridMultilevel"/>
    <w:tmpl w:val="9948E9EC"/>
    <w:lvl w:ilvl="0" w:tplc="7178988C">
      <w:start w:val="1"/>
      <w:numFmt w:val="bullet"/>
      <w:lvlText w:val="-"/>
      <w:lvlJc w:val="left"/>
      <w:pPr>
        <w:ind w:left="984" w:hanging="360"/>
      </w:pPr>
      <w:rPr>
        <w:rFonts w:ascii="Verdana" w:eastAsia="Times New Roman" w:hAnsi="Verdana" w:cs="Times New Roman" w:hint="default"/>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29" w15:restartNumberingAfterBreak="0">
    <w:nsid w:val="42713452"/>
    <w:multiLevelType w:val="singleLevel"/>
    <w:tmpl w:val="3B8CC7EA"/>
    <w:name w:val="Tiret 1"/>
    <w:styleLink w:val="1111111"/>
    <w:lvl w:ilvl="0">
      <w:start w:val="1"/>
      <w:numFmt w:val="bullet"/>
      <w:lvlRestart w:val="0"/>
      <w:pStyle w:val="Tiret1"/>
      <w:lvlText w:val="–"/>
      <w:lvlJc w:val="left"/>
      <w:pPr>
        <w:tabs>
          <w:tab w:val="num" w:pos="1417"/>
        </w:tabs>
        <w:ind w:left="1417" w:hanging="567"/>
      </w:pPr>
    </w:lvl>
  </w:abstractNum>
  <w:abstractNum w:abstractNumId="30" w15:restartNumberingAfterBreak="0">
    <w:nsid w:val="45614C55"/>
    <w:multiLevelType w:val="multilevel"/>
    <w:tmpl w:val="0402001F"/>
    <w:numStyleLink w:val="111111"/>
  </w:abstractNum>
  <w:abstractNum w:abstractNumId="31" w15:restartNumberingAfterBreak="0">
    <w:nsid w:val="504533D1"/>
    <w:multiLevelType w:val="multilevel"/>
    <w:tmpl w:val="4992B988"/>
    <w:lvl w:ilvl="0">
      <w:start w:val="1"/>
      <w:numFmt w:val="decimal"/>
      <w:lvlText w:val="%1."/>
      <w:lvlJc w:val="left"/>
      <w:pPr>
        <w:tabs>
          <w:tab w:val="num" w:pos="720"/>
        </w:tabs>
        <w:ind w:left="720" w:hanging="720"/>
      </w:pPr>
      <w:rPr>
        <w:rFonts w:ascii="Times New Roman" w:hAnsi="Times New Roman" w:cs="Times New Roman"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i w:val="0"/>
        <w:color w:val="auto"/>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8C13680"/>
    <w:multiLevelType w:val="hybridMultilevel"/>
    <w:tmpl w:val="1CD812F8"/>
    <w:lvl w:ilvl="0" w:tplc="1AA6B488">
      <w:start w:val="1"/>
      <w:numFmt w:val="decimal"/>
      <w:lvlText w:val="%1."/>
      <w:lvlJc w:val="left"/>
      <w:pPr>
        <w:tabs>
          <w:tab w:val="num" w:pos="720"/>
        </w:tabs>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A0B31B1"/>
    <w:multiLevelType w:val="multilevel"/>
    <w:tmpl w:val="3356C6D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AAA76E1"/>
    <w:multiLevelType w:val="multilevel"/>
    <w:tmpl w:val="C7CA1A1E"/>
    <w:lvl w:ilvl="0">
      <w:start w:val="7"/>
      <w:numFmt w:val="decimal"/>
      <w:lvlText w:val="%1."/>
      <w:lvlJc w:val="left"/>
      <w:pPr>
        <w:ind w:left="408" w:hanging="408"/>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4A1BF5"/>
    <w:multiLevelType w:val="multilevel"/>
    <w:tmpl w:val="83224ED4"/>
    <w:lvl w:ilvl="0">
      <w:start w:val="1"/>
      <w:numFmt w:val="decimal"/>
      <w:lvlText w:val="%1."/>
      <w:lvlJc w:val="left"/>
      <w:pPr>
        <w:tabs>
          <w:tab w:val="num" w:pos="360"/>
        </w:tabs>
        <w:ind w:left="360" w:hanging="360"/>
      </w:pPr>
      <w:rPr>
        <w:b/>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7.%3. "/>
      <w:lvlJc w:val="left"/>
      <w:pPr>
        <w:tabs>
          <w:tab w:val="num" w:pos="1440"/>
        </w:tabs>
        <w:ind w:left="1224" w:hanging="504"/>
      </w:pPr>
      <w:rPr>
        <w:rFonts w:hint="default"/>
        <w:b w:val="0"/>
        <w:i w:val="0"/>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C791D07"/>
    <w:multiLevelType w:val="multilevel"/>
    <w:tmpl w:val="9D8EC5FE"/>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Times New Roman" w:hAnsi="Times New Roman" w:cs="Times New Roman"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E964A8D"/>
    <w:multiLevelType w:val="multilevel"/>
    <w:tmpl w:val="8F7AA6E8"/>
    <w:lvl w:ilvl="0">
      <w:start w:val="1"/>
      <w:numFmt w:val="decimal"/>
      <w:lvlText w:val="%1."/>
      <w:lvlJc w:val="left"/>
      <w:pPr>
        <w:tabs>
          <w:tab w:val="num" w:pos="720"/>
        </w:tabs>
        <w:ind w:left="720" w:hanging="720"/>
      </w:pPr>
      <w:rPr>
        <w:rFonts w:ascii="Times New Roman" w:hAnsi="Times New Roman" w:cs="Times New Roman" w:hint="default"/>
        <w:b/>
        <w:i w:val="0"/>
        <w:sz w:val="24"/>
        <w:szCs w:val="24"/>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0246250"/>
    <w:multiLevelType w:val="multilevel"/>
    <w:tmpl w:val="0A584092"/>
    <w:lvl w:ilvl="0">
      <w:start w:val="1"/>
      <w:numFmt w:val="decimal"/>
      <w:lvlText w:val="%1."/>
      <w:lvlJc w:val="left"/>
      <w:pPr>
        <w:ind w:left="720" w:hanging="360"/>
      </w:p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2DB796D"/>
    <w:multiLevelType w:val="multilevel"/>
    <w:tmpl w:val="AAF86C54"/>
    <w:lvl w:ilvl="0">
      <w:start w:val="2"/>
      <w:numFmt w:val="decimal"/>
      <w:lvlText w:val="%1."/>
      <w:lvlJc w:val="left"/>
      <w:pPr>
        <w:ind w:left="450" w:hanging="450"/>
      </w:pPr>
      <w:rPr>
        <w:rFonts w:hint="default"/>
        <w:color w:val="auto"/>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1" w15:restartNumberingAfterBreak="0">
    <w:nsid w:val="74262085"/>
    <w:multiLevelType w:val="hybridMultilevel"/>
    <w:tmpl w:val="79AC3F9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0D106D"/>
    <w:multiLevelType w:val="multilevel"/>
    <w:tmpl w:val="F918ABAC"/>
    <w:lvl w:ilvl="0">
      <w:start w:val="1"/>
      <w:numFmt w:val="decimal"/>
      <w:lvlText w:val="%1."/>
      <w:lvlJc w:val="left"/>
      <w:pPr>
        <w:tabs>
          <w:tab w:val="num" w:pos="720"/>
        </w:tabs>
        <w:ind w:left="720" w:hanging="720"/>
      </w:pPr>
      <w:rPr>
        <w:rFonts w:ascii="Times New Roman" w:hAnsi="Times New Roman" w:cs="Times New Roman" w:hint="default"/>
        <w:b/>
        <w:i w:val="0"/>
        <w:sz w:val="20"/>
        <w:szCs w:val="20"/>
      </w:rPr>
    </w:lvl>
    <w:lvl w:ilvl="1">
      <w:start w:val="1"/>
      <w:numFmt w:val="decimal"/>
      <w:lvlText w:val="%1.%2."/>
      <w:lvlJc w:val="left"/>
      <w:pPr>
        <w:tabs>
          <w:tab w:val="num" w:pos="1620"/>
        </w:tabs>
        <w:ind w:left="1260" w:hanging="360"/>
      </w:pPr>
      <w:rPr>
        <w:rFonts w:ascii="Times New Roman" w:hAnsi="Times New Roman" w:cs="Times New Roman" w:hint="default"/>
        <w:b/>
        <w:i w:val="0"/>
        <w:sz w:val="20"/>
        <w:szCs w:val="20"/>
      </w:rPr>
    </w:lvl>
    <w:lvl w:ilvl="2">
      <w:start w:val="1"/>
      <w:numFmt w:val="decimal"/>
      <w:lvlText w:val="%1.%2.%3."/>
      <w:lvlJc w:val="left"/>
      <w:pPr>
        <w:tabs>
          <w:tab w:val="num" w:pos="2610"/>
        </w:tabs>
        <w:ind w:left="2610" w:hanging="720"/>
      </w:pPr>
      <w:rPr>
        <w:rFonts w:ascii="Times New Roman" w:hAnsi="Times New Roman" w:cs="Times New Roman"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15:restartNumberingAfterBreak="0">
    <w:nsid w:val="781B67C3"/>
    <w:multiLevelType w:val="multilevel"/>
    <w:tmpl w:val="FD9AC04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79D36774"/>
    <w:multiLevelType w:val="multilevel"/>
    <w:tmpl w:val="375663E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5" w15:restartNumberingAfterBreak="0">
    <w:nsid w:val="7D480B95"/>
    <w:multiLevelType w:val="multilevel"/>
    <w:tmpl w:val="094AD99C"/>
    <w:lvl w:ilvl="0">
      <w:start w:val="12"/>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20"/>
  </w:num>
  <w:num w:numId="2">
    <w:abstractNumId w:val="11"/>
  </w:num>
  <w:num w:numId="3">
    <w:abstractNumId w:val="4"/>
  </w:num>
  <w:num w:numId="4">
    <w:abstractNumId w:val="35"/>
    <w:lvlOverride w:ilvl="0">
      <w:startOverride w:val="1"/>
    </w:lvlOverride>
  </w:num>
  <w:num w:numId="5">
    <w:abstractNumId w:val="29"/>
    <w:lvlOverride w:ilvl="0">
      <w:startOverride w:val="1"/>
    </w:lvlOverride>
  </w:num>
  <w:num w:numId="6">
    <w:abstractNumId w:val="29"/>
  </w:num>
  <w:num w:numId="7">
    <w:abstractNumId w:val="16"/>
  </w:num>
  <w:num w:numId="8">
    <w:abstractNumId w:val="17"/>
  </w:num>
  <w:num w:numId="9">
    <w:abstractNumId w:val="41"/>
  </w:num>
  <w:num w:numId="10">
    <w:abstractNumId w:val="12"/>
  </w:num>
  <w:num w:numId="11">
    <w:abstractNumId w:val="8"/>
  </w:num>
  <w:num w:numId="12">
    <w:abstractNumId w:val="26"/>
  </w:num>
  <w:num w:numId="13">
    <w:abstractNumId w:val="15"/>
  </w:num>
  <w:num w:numId="14">
    <w:abstractNumId w:val="24"/>
  </w:num>
  <w:num w:numId="15">
    <w:abstractNumId w:val="7"/>
  </w:num>
  <w:num w:numId="16">
    <w:abstractNumId w:val="28"/>
  </w:num>
  <w:num w:numId="17">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1">
      <w:lvl w:ilvl="1">
        <w:start w:val="1"/>
        <w:numFmt w:val="decimal"/>
        <w:lvlText w:val="%1.%2."/>
        <w:lvlJc w:val="left"/>
        <w:pPr>
          <w:tabs>
            <w:tab w:val="num" w:pos="1152"/>
          </w:tabs>
          <w:ind w:left="1152" w:hanging="432"/>
        </w:pPr>
        <w:rPr>
          <w:rFonts w:cs="Times New Roman"/>
        </w:rPr>
      </w:lvl>
    </w:lvlOverride>
  </w:num>
  <w:num w:numId="2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2"/>
  </w:num>
  <w:num w:numId="34">
    <w:abstractNumId w:val="43"/>
  </w:num>
  <w:num w:numId="35">
    <w:abstractNumId w:val="34"/>
  </w:num>
  <w:num w:numId="36">
    <w:abstractNumId w:val="42"/>
  </w:num>
  <w:num w:numId="37">
    <w:abstractNumId w:val="14"/>
  </w:num>
  <w:num w:numId="38">
    <w:abstractNumId w:val="25"/>
  </w:num>
  <w:num w:numId="39">
    <w:abstractNumId w:val="6"/>
  </w:num>
  <w:num w:numId="40">
    <w:abstractNumId w:val="45"/>
  </w:num>
  <w:num w:numId="41">
    <w:abstractNumId w:val="33"/>
  </w:num>
  <w:num w:numId="42">
    <w:abstractNumId w:val="39"/>
  </w:num>
  <w:num w:numId="43">
    <w:abstractNumId w:val="1"/>
  </w:num>
  <w:num w:numId="44">
    <w:abstractNumId w:val="10"/>
  </w:num>
  <w:num w:numId="45">
    <w:abstractNumId w:val="13"/>
  </w:num>
  <w:num w:numId="46">
    <w:abstractNumId w:val="9"/>
  </w:num>
  <w:num w:numId="47">
    <w:abstractNumId w:val="2"/>
  </w:num>
  <w:num w:numId="48">
    <w:abstractNumId w:val="21"/>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8AB"/>
    <w:rsid w:val="00036C7A"/>
    <w:rsid w:val="001D1A23"/>
    <w:rsid w:val="001F5DE1"/>
    <w:rsid w:val="002B0B33"/>
    <w:rsid w:val="0031196B"/>
    <w:rsid w:val="00373A34"/>
    <w:rsid w:val="00406750"/>
    <w:rsid w:val="0044641B"/>
    <w:rsid w:val="004C71E3"/>
    <w:rsid w:val="00526E00"/>
    <w:rsid w:val="00543FE7"/>
    <w:rsid w:val="005F7C0B"/>
    <w:rsid w:val="00670A2E"/>
    <w:rsid w:val="0069495B"/>
    <w:rsid w:val="00695B06"/>
    <w:rsid w:val="00706FE9"/>
    <w:rsid w:val="00714130"/>
    <w:rsid w:val="007B094F"/>
    <w:rsid w:val="007C791E"/>
    <w:rsid w:val="00821105"/>
    <w:rsid w:val="008428AB"/>
    <w:rsid w:val="008F3FB0"/>
    <w:rsid w:val="00920CDB"/>
    <w:rsid w:val="00950D5E"/>
    <w:rsid w:val="00994B77"/>
    <w:rsid w:val="0099690A"/>
    <w:rsid w:val="00AA5B9E"/>
    <w:rsid w:val="00AE40CD"/>
    <w:rsid w:val="00B96A2B"/>
    <w:rsid w:val="00BB4D11"/>
    <w:rsid w:val="00BD7FD6"/>
    <w:rsid w:val="00C10873"/>
    <w:rsid w:val="00C627EF"/>
    <w:rsid w:val="00C63144"/>
    <w:rsid w:val="00D30C41"/>
    <w:rsid w:val="00D71721"/>
    <w:rsid w:val="00DD2823"/>
    <w:rsid w:val="00E8290A"/>
    <w:rsid w:val="00E8788B"/>
    <w:rsid w:val="00F31397"/>
    <w:rsid w:val="00F47651"/>
    <w:rsid w:val="00F50F70"/>
    <w:rsid w:val="00FC74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F5A88"/>
  <w15:chartTrackingRefBased/>
  <w15:docId w15:val="{243E8290-8D46-43EF-87AA-B05831AA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WoSDAP Headings"/>
    <w:basedOn w:val="Normal"/>
    <w:next w:val="Normal"/>
    <w:link w:val="Heading1Char"/>
    <w:qFormat/>
    <w:rsid w:val="00B96A2B"/>
    <w:pPr>
      <w:keepNext/>
      <w:spacing w:before="240" w:after="60" w:line="240" w:lineRule="auto"/>
      <w:outlineLvl w:val="0"/>
    </w:pPr>
    <w:rPr>
      <w:rFonts w:ascii="Arial" w:eastAsia="Times New Roman" w:hAnsi="Arial" w:cs="Times New Roman"/>
      <w:b/>
      <w:bCs/>
      <w:kern w:val="32"/>
      <w:sz w:val="32"/>
      <w:szCs w:val="32"/>
      <w:lang w:val="en-GB"/>
    </w:rPr>
  </w:style>
  <w:style w:type="paragraph" w:styleId="Heading2">
    <w:name w:val="heading 2"/>
    <w:basedOn w:val="Normal"/>
    <w:next w:val="Normal"/>
    <w:link w:val="Heading2Char"/>
    <w:qFormat/>
    <w:rsid w:val="00B96A2B"/>
    <w:pPr>
      <w:keepNext/>
      <w:spacing w:after="0" w:line="240" w:lineRule="auto"/>
      <w:outlineLvl w:val="1"/>
    </w:pPr>
    <w:rPr>
      <w:rFonts w:ascii="Times New Roman" w:eastAsia="Times New Roman" w:hAnsi="Times New Roman" w:cs="Times New Roman"/>
      <w:color w:val="333333"/>
      <w:sz w:val="36"/>
      <w:szCs w:val="36"/>
      <w:lang w:val="en-GB"/>
    </w:rPr>
  </w:style>
  <w:style w:type="paragraph" w:styleId="Heading3">
    <w:name w:val="heading 3"/>
    <w:basedOn w:val="Normal"/>
    <w:next w:val="Normal"/>
    <w:link w:val="Heading3Char"/>
    <w:unhideWhenUsed/>
    <w:qFormat/>
    <w:rsid w:val="00B96A2B"/>
    <w:pPr>
      <w:keepNext/>
      <w:spacing w:before="240" w:after="60" w:line="240" w:lineRule="auto"/>
      <w:outlineLvl w:val="2"/>
    </w:pPr>
    <w:rPr>
      <w:rFonts w:ascii="Cambria" w:eastAsia="Times New Roman" w:hAnsi="Cambria" w:cs="Times New Roman"/>
      <w:b/>
      <w:bCs/>
      <w:sz w:val="26"/>
      <w:szCs w:val="26"/>
      <w:lang w:val="en-GB"/>
    </w:rPr>
  </w:style>
  <w:style w:type="paragraph" w:styleId="Heading4">
    <w:name w:val="heading 4"/>
    <w:basedOn w:val="Normal"/>
    <w:next w:val="Normal"/>
    <w:link w:val="Heading4Char"/>
    <w:qFormat/>
    <w:rsid w:val="00B96A2B"/>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B96A2B"/>
    <w:pPr>
      <w:widowControl w:val="0"/>
      <w:autoSpaceDE w:val="0"/>
      <w:autoSpaceDN w:val="0"/>
      <w:adjustRightInd w:val="0"/>
      <w:spacing w:after="0" w:line="240" w:lineRule="auto"/>
      <w:outlineLvl w:val="4"/>
    </w:pPr>
    <w:rPr>
      <w:rFonts w:ascii="Arial CYR" w:eastAsia="Times New Roman" w:hAnsi="Arial CYR" w:cs="Times New Roman"/>
      <w:sz w:val="24"/>
      <w:szCs w:val="24"/>
      <w:lang w:val="en-US"/>
    </w:rPr>
  </w:style>
  <w:style w:type="paragraph" w:styleId="Heading6">
    <w:name w:val="heading 6"/>
    <w:basedOn w:val="Normal"/>
    <w:next w:val="Normal"/>
    <w:link w:val="Heading6Char"/>
    <w:unhideWhenUsed/>
    <w:qFormat/>
    <w:rsid w:val="00B96A2B"/>
    <w:pPr>
      <w:spacing w:before="240" w:after="60" w:line="240" w:lineRule="auto"/>
      <w:outlineLvl w:val="5"/>
    </w:pPr>
    <w:rPr>
      <w:rFonts w:ascii="Calibri" w:eastAsia="Times New Roman" w:hAnsi="Calibri" w:cs="Times New Roman"/>
      <w:b/>
      <w:bCs/>
      <w:lang w:val="en-GB"/>
    </w:rPr>
  </w:style>
  <w:style w:type="paragraph" w:styleId="Heading7">
    <w:name w:val="heading 7"/>
    <w:basedOn w:val="Normal"/>
    <w:next w:val="Normal"/>
    <w:link w:val="Heading7Char"/>
    <w:unhideWhenUsed/>
    <w:qFormat/>
    <w:rsid w:val="00B96A2B"/>
    <w:pPr>
      <w:keepNext/>
      <w:keepLines/>
      <w:spacing w:before="200" w:after="0" w:line="240" w:lineRule="auto"/>
      <w:outlineLvl w:val="6"/>
    </w:pPr>
    <w:rPr>
      <w:rFonts w:ascii="Cambria" w:eastAsia="Times New Roman" w:hAnsi="Cambria" w:cs="Times New Roman"/>
      <w:i/>
      <w:iCs/>
      <w:color w:val="404040"/>
      <w:sz w:val="24"/>
      <w:szCs w:val="24"/>
      <w:lang w:val="en-GB"/>
    </w:rPr>
  </w:style>
  <w:style w:type="paragraph" w:styleId="Heading8">
    <w:name w:val="heading 8"/>
    <w:basedOn w:val="Normal"/>
    <w:next w:val="Normal"/>
    <w:link w:val="Heading8Char"/>
    <w:qFormat/>
    <w:rsid w:val="00B96A2B"/>
    <w:pPr>
      <w:keepNext/>
      <w:spacing w:after="0" w:line="240" w:lineRule="auto"/>
      <w:jc w:val="both"/>
      <w:outlineLvl w:val="7"/>
    </w:pPr>
    <w:rPr>
      <w:rFonts w:ascii="Gill Sans" w:eastAsia="Times New Roman" w:hAnsi="Gill Sans" w:cs="Times New Roman"/>
      <w:b/>
      <w:color w:val="000000"/>
      <w:sz w:val="24"/>
      <w:szCs w:val="20"/>
      <w:lang w:val="en-GB"/>
    </w:rPr>
  </w:style>
  <w:style w:type="paragraph" w:styleId="Heading9">
    <w:name w:val="heading 9"/>
    <w:basedOn w:val="Normal"/>
    <w:next w:val="Normal"/>
    <w:link w:val="Heading9Char"/>
    <w:unhideWhenUsed/>
    <w:qFormat/>
    <w:rsid w:val="00B96A2B"/>
    <w:pPr>
      <w:spacing w:before="240" w:after="60" w:line="240" w:lineRule="auto"/>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B96A2B"/>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B96A2B"/>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B96A2B"/>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B96A2B"/>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96A2B"/>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B96A2B"/>
    <w:rPr>
      <w:rFonts w:ascii="Calibri" w:eastAsia="Times New Roman" w:hAnsi="Calibri" w:cs="Times New Roman"/>
      <w:b/>
      <w:bCs/>
      <w:lang w:val="en-GB"/>
    </w:rPr>
  </w:style>
  <w:style w:type="character" w:customStyle="1" w:styleId="Heading7Char">
    <w:name w:val="Heading 7 Char"/>
    <w:basedOn w:val="DefaultParagraphFont"/>
    <w:link w:val="Heading7"/>
    <w:rsid w:val="00B96A2B"/>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B96A2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B96A2B"/>
    <w:rPr>
      <w:rFonts w:ascii="Cambria" w:eastAsia="Times New Roman" w:hAnsi="Cambria" w:cs="Times New Roman"/>
      <w:lang w:val="en-GB"/>
    </w:rPr>
  </w:style>
  <w:style w:type="numbering" w:customStyle="1" w:styleId="NoList1">
    <w:name w:val="No List1"/>
    <w:next w:val="NoList"/>
    <w:uiPriority w:val="99"/>
    <w:semiHidden/>
    <w:unhideWhenUsed/>
    <w:rsid w:val="00B96A2B"/>
  </w:style>
  <w:style w:type="paragraph" w:styleId="Header">
    <w:name w:val="header"/>
    <w:basedOn w:val="Normal"/>
    <w:link w:val="HeaderChar"/>
    <w:unhideWhenUsed/>
    <w:rsid w:val="00B96A2B"/>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HeaderChar">
    <w:name w:val="Header Char"/>
    <w:basedOn w:val="DefaultParagraphFont"/>
    <w:link w:val="Header"/>
    <w:rsid w:val="00B96A2B"/>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B96A2B"/>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FooterChar">
    <w:name w:val="Footer Char"/>
    <w:basedOn w:val="DefaultParagraphFont"/>
    <w:link w:val="Footer"/>
    <w:uiPriority w:val="99"/>
    <w:rsid w:val="00B96A2B"/>
    <w:rPr>
      <w:rFonts w:ascii="Bookman Old Style" w:eastAsia="Times New Roman" w:hAnsi="Bookman Old Style" w:cs="Times New Roman"/>
      <w:sz w:val="24"/>
      <w:szCs w:val="24"/>
      <w:lang w:val="en-GB"/>
    </w:rPr>
  </w:style>
  <w:style w:type="paragraph" w:styleId="BalloonText">
    <w:name w:val="Balloon Text"/>
    <w:basedOn w:val="Normal"/>
    <w:link w:val="BalloonTextChar"/>
    <w:unhideWhenUsed/>
    <w:rsid w:val="00B96A2B"/>
    <w:pPr>
      <w:spacing w:after="0" w:line="240" w:lineRule="auto"/>
    </w:pPr>
    <w:rPr>
      <w:rFonts w:ascii="Tahoma" w:eastAsia="Calibri" w:hAnsi="Tahoma" w:cs="Times New Roman"/>
      <w:sz w:val="16"/>
      <w:szCs w:val="16"/>
      <w:lang w:val="en-GB"/>
    </w:rPr>
  </w:style>
  <w:style w:type="character" w:customStyle="1" w:styleId="BalloonTextChar">
    <w:name w:val="Balloon Text Char"/>
    <w:basedOn w:val="DefaultParagraphFont"/>
    <w:link w:val="BalloonText"/>
    <w:rsid w:val="00B96A2B"/>
    <w:rPr>
      <w:rFonts w:ascii="Tahoma" w:eastAsia="Calibri" w:hAnsi="Tahoma" w:cs="Times New Roman"/>
      <w:sz w:val="16"/>
      <w:szCs w:val="16"/>
      <w:lang w:val="en-GB"/>
    </w:rPr>
  </w:style>
  <w:style w:type="paragraph" w:customStyle="1" w:styleId="p50">
    <w:name w:val="p50"/>
    <w:basedOn w:val="Normal"/>
    <w:link w:val="p50Char"/>
    <w:rsid w:val="00B96A2B"/>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eastAsia="bg-BG"/>
    </w:rPr>
  </w:style>
  <w:style w:type="character" w:styleId="Hyperlink">
    <w:name w:val="Hyperlink"/>
    <w:rsid w:val="00B96A2B"/>
    <w:rPr>
      <w:color w:val="666633"/>
      <w:u w:val="single"/>
    </w:rPr>
  </w:style>
  <w:style w:type="paragraph" w:styleId="BodyTextIndent">
    <w:name w:val="Body Text Indent"/>
    <w:basedOn w:val="Normal"/>
    <w:link w:val="BodyTextIndentChar"/>
    <w:rsid w:val="00B96A2B"/>
    <w:pPr>
      <w:tabs>
        <w:tab w:val="left" w:pos="720"/>
      </w:tabs>
      <w:spacing w:before="240" w:after="0" w:line="240" w:lineRule="auto"/>
      <w:ind w:left="720" w:hanging="720"/>
      <w:jc w:val="both"/>
    </w:pPr>
    <w:rPr>
      <w:rFonts w:ascii="Verdana" w:eastAsia="Times New Roman" w:hAnsi="Verdana" w:cs="Times New Roman"/>
      <w:color w:val="000000"/>
      <w:sz w:val="24"/>
      <w:szCs w:val="20"/>
      <w:lang w:val="en-GB"/>
    </w:rPr>
  </w:style>
  <w:style w:type="character" w:customStyle="1" w:styleId="BodyTextIndentChar">
    <w:name w:val="Body Text Indent Char"/>
    <w:basedOn w:val="DefaultParagraphFont"/>
    <w:link w:val="BodyTextIndent"/>
    <w:rsid w:val="00B96A2B"/>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B96A2B"/>
    <w:pPr>
      <w:spacing w:after="0" w:line="240" w:lineRule="auto"/>
      <w:jc w:val="center"/>
    </w:pPr>
    <w:rPr>
      <w:rFonts w:ascii="Times New Roman" w:eastAsia="Times New Roman" w:hAnsi="Times New Roman" w:cs="Times New Roman"/>
      <w:b/>
      <w:bCs/>
      <w:sz w:val="24"/>
      <w:szCs w:val="24"/>
      <w:lang w:val="en-GB"/>
    </w:rPr>
  </w:style>
  <w:style w:type="character" w:customStyle="1" w:styleId="TitleChar">
    <w:name w:val="Title Char"/>
    <w:aliases w:val="Char Char"/>
    <w:basedOn w:val="DefaultParagraphFont"/>
    <w:link w:val="Title"/>
    <w:rsid w:val="00B96A2B"/>
    <w:rPr>
      <w:rFonts w:ascii="Times New Roman" w:eastAsia="Times New Roman" w:hAnsi="Times New Roman" w:cs="Times New Roman"/>
      <w:b/>
      <w:bCs/>
      <w:sz w:val="24"/>
      <w:szCs w:val="24"/>
      <w:lang w:val="en-GB"/>
    </w:rPr>
  </w:style>
  <w:style w:type="character" w:styleId="PageNumber">
    <w:name w:val="page number"/>
    <w:basedOn w:val="DefaultParagraphFont"/>
    <w:rsid w:val="00B96A2B"/>
  </w:style>
  <w:style w:type="paragraph" w:customStyle="1" w:styleId="c51">
    <w:name w:val="c51"/>
    <w:basedOn w:val="Normal"/>
    <w:uiPriority w:val="99"/>
    <w:rsid w:val="00B96A2B"/>
    <w:pPr>
      <w:spacing w:after="0" w:line="240" w:lineRule="atLeast"/>
      <w:jc w:val="center"/>
    </w:pPr>
    <w:rPr>
      <w:rFonts w:ascii="CG Times" w:eastAsia="Times New Roman" w:hAnsi="CG Times" w:cs="Times New Roman"/>
      <w:snapToGrid w:val="0"/>
      <w:color w:val="000000"/>
      <w:sz w:val="24"/>
      <w:szCs w:val="24"/>
      <w:lang w:val="en-US"/>
    </w:rPr>
  </w:style>
  <w:style w:type="paragraph" w:styleId="BodyText">
    <w:name w:val="Body Text"/>
    <w:basedOn w:val="Normal"/>
    <w:link w:val="BodyTextChar"/>
    <w:uiPriority w:val="99"/>
    <w:qFormat/>
    <w:rsid w:val="00B96A2B"/>
    <w:pPr>
      <w:tabs>
        <w:tab w:val="left" w:pos="0"/>
      </w:tabs>
      <w:spacing w:after="0" w:line="240" w:lineRule="auto"/>
    </w:pPr>
    <w:rPr>
      <w:rFonts w:ascii="Lucida Sans Unicode" w:eastAsia="Times New Roman" w:hAnsi="Lucida Sans Unicode" w:cs="Times New Roman"/>
      <w:b/>
      <w:i/>
      <w:color w:val="000000"/>
      <w:sz w:val="24"/>
      <w:szCs w:val="20"/>
      <w:lang w:val="en-GB"/>
    </w:rPr>
  </w:style>
  <w:style w:type="character" w:customStyle="1" w:styleId="BodyTextChar">
    <w:name w:val="Body Text Char"/>
    <w:basedOn w:val="DefaultParagraphFont"/>
    <w:link w:val="BodyText"/>
    <w:uiPriority w:val="99"/>
    <w:rsid w:val="00B96A2B"/>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B96A2B"/>
    <w:rPr>
      <w:sz w:val="16"/>
      <w:szCs w:val="16"/>
    </w:rPr>
  </w:style>
  <w:style w:type="paragraph" w:styleId="CommentText">
    <w:name w:val="annotation text"/>
    <w:basedOn w:val="Normal"/>
    <w:link w:val="CommentTextChar"/>
    <w:rsid w:val="00B96A2B"/>
    <w:pPr>
      <w:spacing w:after="0" w:line="240" w:lineRule="auto"/>
    </w:pPr>
    <w:rPr>
      <w:rFonts w:ascii="Times New Roman" w:eastAsia="Times New Roman" w:hAnsi="Times New Roman" w:cs="Times New Roman"/>
      <w:color w:val="000000"/>
      <w:sz w:val="20"/>
      <w:szCs w:val="20"/>
      <w:lang w:val="en-US"/>
    </w:rPr>
  </w:style>
  <w:style w:type="character" w:customStyle="1" w:styleId="CommentTextChar">
    <w:name w:val="Comment Text Char"/>
    <w:basedOn w:val="DefaultParagraphFont"/>
    <w:link w:val="CommentText"/>
    <w:rsid w:val="00B96A2B"/>
    <w:rPr>
      <w:rFonts w:ascii="Times New Roman" w:eastAsia="Times New Roman" w:hAnsi="Times New Roman" w:cs="Times New Roman"/>
      <w:color w:val="000000"/>
      <w:sz w:val="20"/>
      <w:szCs w:val="20"/>
      <w:lang w:val="en-US"/>
    </w:rPr>
  </w:style>
  <w:style w:type="character" w:customStyle="1" w:styleId="p50Char">
    <w:name w:val="p50 Char"/>
    <w:link w:val="p50"/>
    <w:rsid w:val="00B96A2B"/>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B96A2B"/>
    <w:rPr>
      <w:rFonts w:cs="Times New Roman"/>
    </w:rPr>
  </w:style>
  <w:style w:type="character" w:customStyle="1" w:styleId="hiddenref1">
    <w:name w:val="hiddenref1"/>
    <w:uiPriority w:val="99"/>
    <w:rsid w:val="00B96A2B"/>
    <w:rPr>
      <w:rFonts w:cs="Times New Roman"/>
      <w:color w:val="000000"/>
      <w:u w:val="single"/>
    </w:rPr>
  </w:style>
  <w:style w:type="paragraph" w:styleId="BodyText3">
    <w:name w:val="Body Text 3"/>
    <w:basedOn w:val="Normal"/>
    <w:link w:val="BodyText3Char"/>
    <w:uiPriority w:val="99"/>
    <w:unhideWhenUsed/>
    <w:rsid w:val="00B96A2B"/>
    <w:pPr>
      <w:spacing w:after="120" w:line="240" w:lineRule="auto"/>
    </w:pPr>
    <w:rPr>
      <w:rFonts w:ascii="Bookman Old Style" w:eastAsia="Times New Roman" w:hAnsi="Bookman Old Style" w:cs="Times New Roman"/>
      <w:sz w:val="16"/>
      <w:szCs w:val="16"/>
      <w:lang w:val="en-GB"/>
    </w:rPr>
  </w:style>
  <w:style w:type="character" w:customStyle="1" w:styleId="BodyText3Char">
    <w:name w:val="Body Text 3 Char"/>
    <w:basedOn w:val="DefaultParagraphFont"/>
    <w:link w:val="BodyText3"/>
    <w:uiPriority w:val="99"/>
    <w:rsid w:val="00B96A2B"/>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unhideWhenUsed/>
    <w:rsid w:val="00B96A2B"/>
    <w:pPr>
      <w:spacing w:after="120" w:line="240" w:lineRule="auto"/>
      <w:ind w:left="283"/>
    </w:pPr>
    <w:rPr>
      <w:rFonts w:ascii="Bookman Old Style" w:eastAsia="Times New Roman" w:hAnsi="Bookman Old Style" w:cs="Times New Roman"/>
      <w:sz w:val="16"/>
      <w:szCs w:val="16"/>
      <w:lang w:val="en-GB"/>
    </w:rPr>
  </w:style>
  <w:style w:type="character" w:customStyle="1" w:styleId="BodyTextIndent3Char">
    <w:name w:val="Body Text Indent 3 Char"/>
    <w:basedOn w:val="DefaultParagraphFont"/>
    <w:link w:val="BodyTextIndent3"/>
    <w:uiPriority w:val="99"/>
    <w:rsid w:val="00B96A2B"/>
    <w:rPr>
      <w:rFonts w:ascii="Bookman Old Style" w:eastAsia="Times New Roman" w:hAnsi="Bookman Old Style" w:cs="Times New Roman"/>
      <w:sz w:val="16"/>
      <w:szCs w:val="16"/>
      <w:lang w:val="en-GB"/>
    </w:rPr>
  </w:style>
  <w:style w:type="paragraph" w:customStyle="1" w:styleId="p24">
    <w:name w:val="p24"/>
    <w:basedOn w:val="Normal"/>
    <w:rsid w:val="00B96A2B"/>
    <w:pPr>
      <w:tabs>
        <w:tab w:val="left" w:pos="780"/>
      </w:tabs>
      <w:spacing w:after="0" w:line="280" w:lineRule="atLeast"/>
      <w:ind w:left="720" w:hanging="720"/>
    </w:pPr>
    <w:rPr>
      <w:rFonts w:ascii="CG Times" w:eastAsia="Times New Roman" w:hAnsi="CG Times" w:cs="Times New Roman"/>
      <w:snapToGrid w:val="0"/>
      <w:color w:val="000000"/>
      <w:sz w:val="24"/>
      <w:szCs w:val="24"/>
      <w:lang w:val="en-US"/>
    </w:rPr>
  </w:style>
  <w:style w:type="paragraph" w:styleId="ListParagraph">
    <w:name w:val="List Paragraph"/>
    <w:aliases w:val="List1,ПАРАГРАФ,Numbered list,List Paragraph2,Colorful List Accent 1,Списък на абзаци,List Paragraph1,Гл точки,Style 1,C 1"/>
    <w:basedOn w:val="Normal"/>
    <w:link w:val="ListParagraphChar"/>
    <w:uiPriority w:val="34"/>
    <w:qFormat/>
    <w:rsid w:val="00B96A2B"/>
    <w:pPr>
      <w:spacing w:after="0" w:line="240" w:lineRule="auto"/>
      <w:ind w:left="720"/>
      <w:contextualSpacing/>
    </w:pPr>
    <w:rPr>
      <w:rFonts w:ascii="Bookman Old Style" w:eastAsia="Times New Roman" w:hAnsi="Bookman Old Style" w:cs="Times New Roman"/>
      <w:sz w:val="24"/>
      <w:szCs w:val="24"/>
      <w:lang w:val="en-GB"/>
    </w:rPr>
  </w:style>
  <w:style w:type="paragraph" w:styleId="BodyText2">
    <w:name w:val="Body Text 2"/>
    <w:aliases w:val=" Char2"/>
    <w:basedOn w:val="Normal"/>
    <w:link w:val="BodyText2Char"/>
    <w:unhideWhenUsed/>
    <w:rsid w:val="00B96A2B"/>
    <w:pPr>
      <w:numPr>
        <w:numId w:val="10"/>
      </w:numPr>
      <w:tabs>
        <w:tab w:val="clear" w:pos="360"/>
      </w:tabs>
      <w:spacing w:after="120" w:line="480" w:lineRule="auto"/>
      <w:ind w:left="0" w:firstLine="0"/>
    </w:pPr>
    <w:rPr>
      <w:rFonts w:ascii="Bookman Old Style" w:eastAsia="Times New Roman" w:hAnsi="Bookman Old Style" w:cs="Times New Roman"/>
      <w:sz w:val="24"/>
      <w:szCs w:val="24"/>
      <w:lang w:val="en-GB"/>
    </w:rPr>
  </w:style>
  <w:style w:type="character" w:customStyle="1" w:styleId="BodyText2Char">
    <w:name w:val="Body Text 2 Char"/>
    <w:aliases w:val=" Char2 Char"/>
    <w:basedOn w:val="DefaultParagraphFont"/>
    <w:link w:val="BodyText2"/>
    <w:rsid w:val="00B96A2B"/>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unhideWhenUsed/>
    <w:rsid w:val="00B96A2B"/>
    <w:pPr>
      <w:spacing w:after="120" w:line="480" w:lineRule="auto"/>
      <w:ind w:left="283"/>
    </w:pPr>
    <w:rPr>
      <w:rFonts w:ascii="Bookman Old Style" w:eastAsia="Times New Roman" w:hAnsi="Bookman Old Style" w:cs="Times New Roman"/>
      <w:sz w:val="24"/>
      <w:szCs w:val="24"/>
      <w:lang w:val="en-GB"/>
    </w:rPr>
  </w:style>
  <w:style w:type="character" w:customStyle="1" w:styleId="BodyTextIndent2Char">
    <w:name w:val="Body Text Indent 2 Char"/>
    <w:basedOn w:val="DefaultParagraphFont"/>
    <w:link w:val="BodyTextIndent2"/>
    <w:uiPriority w:val="99"/>
    <w:rsid w:val="00B96A2B"/>
    <w:rPr>
      <w:rFonts w:ascii="Bookman Old Style" w:eastAsia="Times New Roman" w:hAnsi="Bookman Old Style" w:cs="Times New Roman"/>
      <w:sz w:val="24"/>
      <w:szCs w:val="24"/>
      <w:lang w:val="en-GB"/>
    </w:rPr>
  </w:style>
  <w:style w:type="paragraph" w:customStyle="1" w:styleId="p17">
    <w:name w:val="p17"/>
    <w:basedOn w:val="Normal"/>
    <w:rsid w:val="00B96A2B"/>
    <w:pPr>
      <w:spacing w:after="0" w:line="280" w:lineRule="atLeast"/>
    </w:pPr>
    <w:rPr>
      <w:rFonts w:ascii="CG Times" w:eastAsia="Times New Roman" w:hAnsi="CG Times" w:cs="Times New Roman"/>
      <w:snapToGrid w:val="0"/>
      <w:color w:val="000000"/>
      <w:sz w:val="24"/>
      <w:szCs w:val="24"/>
      <w:lang w:val="en-US"/>
    </w:rPr>
  </w:style>
  <w:style w:type="paragraph" w:customStyle="1" w:styleId="Bullet">
    <w:name w:val="Bullet"/>
    <w:basedOn w:val="Normal"/>
    <w:rsid w:val="00B96A2B"/>
    <w:pPr>
      <w:numPr>
        <w:numId w:val="2"/>
      </w:numPr>
      <w:spacing w:after="0" w:line="240" w:lineRule="auto"/>
    </w:pPr>
    <w:rPr>
      <w:rFonts w:ascii="Arial CYR" w:eastAsia="Times New Roman" w:hAnsi="Arial CYR" w:cs="Times New Roman"/>
      <w:sz w:val="24"/>
      <w:szCs w:val="24"/>
      <w:lang w:val="en-GB"/>
    </w:rPr>
  </w:style>
  <w:style w:type="paragraph" w:styleId="CommentSubject">
    <w:name w:val="annotation subject"/>
    <w:basedOn w:val="CommentText"/>
    <w:next w:val="CommentText"/>
    <w:link w:val="CommentSubjectChar"/>
    <w:uiPriority w:val="99"/>
    <w:unhideWhenUsed/>
    <w:rsid w:val="00B96A2B"/>
    <w:rPr>
      <w:rFonts w:ascii="Bookman Old Style" w:hAnsi="Bookman Old Style"/>
      <w:b/>
      <w:bCs/>
      <w:lang w:val="en-GB"/>
    </w:rPr>
  </w:style>
  <w:style w:type="character" w:customStyle="1" w:styleId="CommentSubjectChar">
    <w:name w:val="Comment Subject Char"/>
    <w:basedOn w:val="CommentTextChar"/>
    <w:link w:val="CommentSubject"/>
    <w:uiPriority w:val="99"/>
    <w:rsid w:val="00B96A2B"/>
    <w:rPr>
      <w:rFonts w:ascii="Bookman Old Style" w:eastAsia="Times New Roman" w:hAnsi="Bookman Old Style" w:cs="Times New Roman"/>
      <w:b/>
      <w:bCs/>
      <w:color w:val="000000"/>
      <w:sz w:val="20"/>
      <w:szCs w:val="20"/>
      <w:lang w:val="en-GB"/>
    </w:rPr>
  </w:style>
  <w:style w:type="character" w:styleId="Strong">
    <w:name w:val="Strong"/>
    <w:uiPriority w:val="99"/>
    <w:qFormat/>
    <w:rsid w:val="00B96A2B"/>
    <w:rPr>
      <w:b/>
      <w:bCs/>
    </w:rPr>
  </w:style>
  <w:style w:type="table" w:styleId="TableGrid">
    <w:name w:val="Table Grid"/>
    <w:basedOn w:val="TableNormal"/>
    <w:uiPriority w:val="59"/>
    <w:rsid w:val="00B96A2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B96A2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B96A2B"/>
    <w:pPr>
      <w:keepNext/>
      <w:jc w:val="right"/>
    </w:pPr>
    <w:rPr>
      <w:b/>
    </w:rPr>
  </w:style>
  <w:style w:type="paragraph" w:customStyle="1" w:styleId="Eaoaeaa">
    <w:name w:val="Eaoae?aa"/>
    <w:basedOn w:val="Aaoeeu"/>
    <w:rsid w:val="00B96A2B"/>
    <w:pPr>
      <w:tabs>
        <w:tab w:val="center" w:pos="4153"/>
        <w:tab w:val="right" w:pos="8306"/>
      </w:tabs>
    </w:pPr>
  </w:style>
  <w:style w:type="paragraph" w:customStyle="1" w:styleId="OiaeaeiYiio2">
    <w:name w:val="O?ia eaeiYiio 2"/>
    <w:basedOn w:val="Aaoeeu"/>
    <w:rsid w:val="00B96A2B"/>
    <w:pPr>
      <w:jc w:val="right"/>
    </w:pPr>
    <w:rPr>
      <w:i/>
      <w:sz w:val="16"/>
    </w:rPr>
  </w:style>
  <w:style w:type="paragraph" w:customStyle="1" w:styleId="Style">
    <w:name w:val="Style"/>
    <w:rsid w:val="00B96A2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B96A2B"/>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B96A2B"/>
    <w:pPr>
      <w:spacing w:after="0" w:line="240" w:lineRule="auto"/>
    </w:pPr>
    <w:rPr>
      <w:rFonts w:ascii="Consolas" w:eastAsia="Times New Roman" w:hAnsi="Consolas" w:cs="Times New Roman"/>
      <w:color w:val="000000"/>
      <w:sz w:val="21"/>
      <w:szCs w:val="21"/>
      <w:lang w:val="en-US"/>
    </w:rPr>
  </w:style>
  <w:style w:type="character" w:customStyle="1" w:styleId="PlainTextChar">
    <w:name w:val="Plain Text Char"/>
    <w:basedOn w:val="DefaultParagraphFont"/>
    <w:link w:val="PlainText"/>
    <w:uiPriority w:val="99"/>
    <w:rsid w:val="00B96A2B"/>
    <w:rPr>
      <w:rFonts w:ascii="Consolas" w:eastAsia="Times New Roman" w:hAnsi="Consolas" w:cs="Times New Roman"/>
      <w:color w:val="000000"/>
      <w:sz w:val="21"/>
      <w:szCs w:val="21"/>
      <w:lang w:val="en-US"/>
    </w:rPr>
  </w:style>
  <w:style w:type="character" w:styleId="FollowedHyperlink">
    <w:name w:val="FollowedHyperlink"/>
    <w:unhideWhenUsed/>
    <w:rsid w:val="00B96A2B"/>
    <w:rPr>
      <w:color w:val="800080"/>
      <w:u w:val="single"/>
    </w:rPr>
  </w:style>
  <w:style w:type="character" w:customStyle="1" w:styleId="apple-converted-space">
    <w:name w:val="apple-converted-space"/>
    <w:rsid w:val="00B96A2B"/>
  </w:style>
  <w:style w:type="character" w:customStyle="1" w:styleId="alt2">
    <w:name w:val="al_t2"/>
    <w:rsid w:val="00B96A2B"/>
    <w:rPr>
      <w:vanish w:val="0"/>
      <w:webHidden w:val="0"/>
      <w:specVanish w:val="0"/>
    </w:rPr>
  </w:style>
  <w:style w:type="paragraph" w:customStyle="1" w:styleId="Default">
    <w:name w:val="Default"/>
    <w:rsid w:val="00B96A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B96A2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noteText">
    <w:name w:val="footnote text"/>
    <w:basedOn w:val="Normal"/>
    <w:link w:val="FootnoteTextChar"/>
    <w:uiPriority w:val="99"/>
    <w:unhideWhenUsed/>
    <w:rsid w:val="00B96A2B"/>
    <w:pPr>
      <w:spacing w:after="0" w:line="240" w:lineRule="auto"/>
    </w:pPr>
    <w:rPr>
      <w:rFonts w:ascii="Bookman Old Style" w:eastAsia="Times New Roman" w:hAnsi="Bookman Old Style" w:cs="Times New Roman"/>
      <w:sz w:val="20"/>
      <w:szCs w:val="20"/>
      <w:lang w:val="en-GB"/>
    </w:rPr>
  </w:style>
  <w:style w:type="character" w:customStyle="1" w:styleId="FootnoteTextChar">
    <w:name w:val="Footnote Text Char"/>
    <w:basedOn w:val="DefaultParagraphFont"/>
    <w:link w:val="FootnoteText"/>
    <w:uiPriority w:val="99"/>
    <w:rsid w:val="00B96A2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B96A2B"/>
    <w:rPr>
      <w:vertAlign w:val="superscript"/>
    </w:rPr>
  </w:style>
  <w:style w:type="character" w:customStyle="1" w:styleId="FontStyle44">
    <w:name w:val="Font Style44"/>
    <w:uiPriority w:val="99"/>
    <w:rsid w:val="00B96A2B"/>
    <w:rPr>
      <w:rFonts w:ascii="Times New Roman" w:hAnsi="Times New Roman" w:cs="Times New Roman" w:hint="default"/>
      <w:b/>
      <w:bCs/>
      <w:sz w:val="20"/>
      <w:szCs w:val="20"/>
    </w:rPr>
  </w:style>
  <w:style w:type="character" w:customStyle="1" w:styleId="FontStyle13">
    <w:name w:val="Font Style13"/>
    <w:rsid w:val="00B96A2B"/>
    <w:rPr>
      <w:rFonts w:ascii="Times New Roman" w:hAnsi="Times New Roman" w:cs="Times New Roman" w:hint="default"/>
    </w:rPr>
  </w:style>
  <w:style w:type="paragraph" w:styleId="TOC1">
    <w:name w:val="toc 1"/>
    <w:basedOn w:val="Normal"/>
    <w:next w:val="Normal"/>
    <w:autoRedefine/>
    <w:uiPriority w:val="39"/>
    <w:rsid w:val="00B96A2B"/>
    <w:pPr>
      <w:spacing w:after="0" w:line="240" w:lineRule="auto"/>
    </w:pPr>
    <w:rPr>
      <w:rFonts w:ascii="Bookman Old Style" w:eastAsia="Times New Roman" w:hAnsi="Bookman Old Style" w:cs="Times New Roman"/>
      <w:b/>
      <w:color w:val="000000"/>
      <w:sz w:val="24"/>
      <w:szCs w:val="24"/>
    </w:rPr>
  </w:style>
  <w:style w:type="paragraph" w:styleId="ListBullet2">
    <w:name w:val="List Bullet 2"/>
    <w:basedOn w:val="Normal"/>
    <w:autoRedefine/>
    <w:rsid w:val="00B96A2B"/>
    <w:pPr>
      <w:tabs>
        <w:tab w:val="num" w:pos="360"/>
      </w:tabs>
      <w:spacing w:after="0" w:line="240" w:lineRule="auto"/>
      <w:ind w:left="851" w:hanging="170"/>
      <w:jc w:val="both"/>
    </w:pPr>
    <w:rPr>
      <w:rFonts w:ascii="Courier New" w:eastAsia="Times New Roman" w:hAnsi="Courier New" w:cs="Times New Roman"/>
      <w:sz w:val="24"/>
      <w:szCs w:val="20"/>
    </w:rPr>
  </w:style>
  <w:style w:type="paragraph" w:styleId="Index1">
    <w:name w:val="index 1"/>
    <w:basedOn w:val="Normal"/>
    <w:next w:val="Normal"/>
    <w:autoRedefine/>
    <w:rsid w:val="00B96A2B"/>
    <w:pPr>
      <w:tabs>
        <w:tab w:val="num" w:pos="1191"/>
      </w:tabs>
      <w:spacing w:after="0" w:line="240" w:lineRule="auto"/>
      <w:ind w:left="1191" w:hanging="624"/>
    </w:pPr>
    <w:rPr>
      <w:rFonts w:ascii="Times New Roman" w:eastAsia="Times New Roman" w:hAnsi="Times New Roman" w:cs="Times New Roman"/>
      <w:color w:val="000000"/>
      <w:sz w:val="24"/>
      <w:szCs w:val="24"/>
      <w:lang w:val="en-US"/>
    </w:rPr>
  </w:style>
  <w:style w:type="paragraph" w:customStyle="1" w:styleId="Normal12pt">
    <w:name w:val="Normal + 12 pt"/>
    <w:basedOn w:val="Normal"/>
    <w:rsid w:val="00B96A2B"/>
    <w:pPr>
      <w:spacing w:after="0" w:line="240" w:lineRule="auto"/>
    </w:pPr>
    <w:rPr>
      <w:rFonts w:ascii="Times New Roman" w:eastAsia="Times New Roman" w:hAnsi="Times New Roman" w:cs="Times New Roman"/>
      <w:sz w:val="28"/>
      <w:szCs w:val="28"/>
      <w:lang w:eastAsia="bg-BG"/>
    </w:rPr>
  </w:style>
  <w:style w:type="paragraph" w:customStyle="1" w:styleId="p29">
    <w:name w:val="p29"/>
    <w:basedOn w:val="Normal"/>
    <w:rsid w:val="00B96A2B"/>
    <w:pPr>
      <w:tabs>
        <w:tab w:val="left" w:pos="740"/>
      </w:tabs>
      <w:spacing w:after="0" w:line="280" w:lineRule="atLeast"/>
      <w:ind w:hanging="720"/>
    </w:pPr>
    <w:rPr>
      <w:rFonts w:ascii="CG Times" w:eastAsia="Times New Roman" w:hAnsi="CG Times" w:cs="Times New Roman"/>
      <w:snapToGrid w:val="0"/>
      <w:color w:val="000000"/>
      <w:sz w:val="24"/>
      <w:szCs w:val="24"/>
      <w:lang w:val="en-US"/>
    </w:rPr>
  </w:style>
  <w:style w:type="paragraph" w:customStyle="1" w:styleId="BodyText1">
    <w:name w:val="Body Text1"/>
    <w:rsid w:val="00B96A2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iPriority w:val="99"/>
    <w:unhideWhenUsed/>
    <w:rsid w:val="00B96A2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bheads1">
    <w:name w:val="subheads1"/>
    <w:rsid w:val="00B96A2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96A2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content">
    <w:name w:val="content"/>
    <w:rsid w:val="00B96A2B"/>
  </w:style>
  <w:style w:type="numbering" w:customStyle="1" w:styleId="NoList11">
    <w:name w:val="No List11"/>
    <w:next w:val="NoList"/>
    <w:uiPriority w:val="99"/>
    <w:semiHidden/>
    <w:unhideWhenUsed/>
    <w:rsid w:val="00B96A2B"/>
  </w:style>
  <w:style w:type="numbering" w:customStyle="1" w:styleId="NoList111">
    <w:name w:val="No List111"/>
    <w:next w:val="NoList"/>
    <w:uiPriority w:val="99"/>
    <w:semiHidden/>
    <w:unhideWhenUsed/>
    <w:rsid w:val="00B96A2B"/>
  </w:style>
  <w:style w:type="table" w:customStyle="1" w:styleId="TableGrid1">
    <w:name w:val="Table Grid1"/>
    <w:basedOn w:val="TableNormal"/>
    <w:next w:val="TableGrid"/>
    <w:uiPriority w:val="59"/>
    <w:rsid w:val="00B96A2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B96A2B"/>
    <w:pPr>
      <w:numPr>
        <w:numId w:val="3"/>
      </w:numPr>
    </w:pPr>
  </w:style>
  <w:style w:type="character" w:customStyle="1" w:styleId="2">
    <w:name w:val="Основен текст (2)_"/>
    <w:link w:val="20"/>
    <w:rsid w:val="00B96A2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B96A2B"/>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parcapt2">
    <w:name w:val="par_capt2"/>
    <w:rsid w:val="00B96A2B"/>
    <w:rPr>
      <w:rFonts w:cs="Times New Roman"/>
      <w:b/>
      <w:bCs/>
    </w:rPr>
  </w:style>
  <w:style w:type="character" w:customStyle="1" w:styleId="alcapt2">
    <w:name w:val="al_capt2"/>
    <w:rsid w:val="00B96A2B"/>
    <w:rPr>
      <w:rFonts w:cs="Times New Roman"/>
      <w:i/>
      <w:iCs/>
    </w:rPr>
  </w:style>
  <w:style w:type="character" w:customStyle="1" w:styleId="ala60">
    <w:name w:val="al_a60"/>
    <w:rsid w:val="00B96A2B"/>
    <w:rPr>
      <w:rFonts w:cs="Times New Roman"/>
    </w:rPr>
  </w:style>
  <w:style w:type="character" w:customStyle="1" w:styleId="ala61">
    <w:name w:val="al_a61"/>
    <w:rsid w:val="00B96A2B"/>
    <w:rPr>
      <w:rFonts w:cs="Times New Roman"/>
    </w:rPr>
  </w:style>
  <w:style w:type="character" w:customStyle="1" w:styleId="ala54">
    <w:name w:val="al_a54"/>
    <w:rsid w:val="00B96A2B"/>
    <w:rPr>
      <w:rFonts w:cs="Times New Roman"/>
    </w:rPr>
  </w:style>
  <w:style w:type="character" w:customStyle="1" w:styleId="ala101">
    <w:name w:val="al_a101"/>
    <w:rsid w:val="00B96A2B"/>
    <w:rPr>
      <w:rFonts w:cs="Times New Roman"/>
    </w:rPr>
  </w:style>
  <w:style w:type="character" w:customStyle="1" w:styleId="ala62">
    <w:name w:val="al_a62"/>
    <w:rsid w:val="00B96A2B"/>
    <w:rPr>
      <w:rFonts w:cs="Times New Roman"/>
    </w:rPr>
  </w:style>
  <w:style w:type="character" w:customStyle="1" w:styleId="ala52">
    <w:name w:val="al_a52"/>
    <w:rsid w:val="00B96A2B"/>
    <w:rPr>
      <w:rFonts w:cs="Times New Roman"/>
    </w:rPr>
  </w:style>
  <w:style w:type="character" w:customStyle="1" w:styleId="ala94">
    <w:name w:val="al_a94"/>
    <w:rsid w:val="00B96A2B"/>
    <w:rPr>
      <w:rFonts w:cs="Times New Roman"/>
    </w:rPr>
  </w:style>
  <w:style w:type="character" w:customStyle="1" w:styleId="ala30">
    <w:name w:val="al_a30"/>
    <w:rsid w:val="00B96A2B"/>
    <w:rPr>
      <w:rFonts w:cs="Times New Roman"/>
    </w:rPr>
  </w:style>
  <w:style w:type="character" w:styleId="LineNumber">
    <w:name w:val="line number"/>
    <w:basedOn w:val="DefaultParagraphFont"/>
    <w:uiPriority w:val="99"/>
    <w:semiHidden/>
    <w:unhideWhenUsed/>
    <w:rsid w:val="00B96A2B"/>
  </w:style>
  <w:style w:type="character" w:customStyle="1" w:styleId="ldef2">
    <w:name w:val="ldef2"/>
    <w:rsid w:val="00B96A2B"/>
    <w:rPr>
      <w:rFonts w:cs="Times New Roman"/>
      <w:color w:val="FF0000"/>
    </w:rPr>
  </w:style>
  <w:style w:type="character" w:customStyle="1" w:styleId="ala27">
    <w:name w:val="al_a27"/>
    <w:rsid w:val="00B96A2B"/>
    <w:rPr>
      <w:rFonts w:cs="Times New Roman"/>
    </w:rPr>
  </w:style>
  <w:style w:type="character" w:customStyle="1" w:styleId="ala28">
    <w:name w:val="al_a28"/>
    <w:rsid w:val="00B96A2B"/>
    <w:rPr>
      <w:rFonts w:cs="Times New Roman"/>
    </w:rPr>
  </w:style>
  <w:style w:type="character" w:customStyle="1" w:styleId="ala31">
    <w:name w:val="al_a31"/>
    <w:rsid w:val="00B96A2B"/>
    <w:rPr>
      <w:rFonts w:cs="Times New Roman"/>
    </w:rPr>
  </w:style>
  <w:style w:type="character" w:customStyle="1" w:styleId="ala32">
    <w:name w:val="al_a32"/>
    <w:rsid w:val="00B96A2B"/>
    <w:rPr>
      <w:rFonts w:cs="Times New Roman"/>
    </w:rPr>
  </w:style>
  <w:style w:type="character" w:customStyle="1" w:styleId="ala33">
    <w:name w:val="al_a33"/>
    <w:rsid w:val="00B96A2B"/>
    <w:rPr>
      <w:rFonts w:cs="Times New Roman"/>
    </w:rPr>
  </w:style>
  <w:style w:type="character" w:customStyle="1" w:styleId="ala34">
    <w:name w:val="al_a34"/>
    <w:rsid w:val="00B96A2B"/>
    <w:rPr>
      <w:rFonts w:cs="Times New Roman"/>
    </w:rPr>
  </w:style>
  <w:style w:type="character" w:customStyle="1" w:styleId="ala35">
    <w:name w:val="al_a35"/>
    <w:rsid w:val="00B96A2B"/>
    <w:rPr>
      <w:rFonts w:cs="Times New Roman"/>
    </w:rPr>
  </w:style>
  <w:style w:type="character" w:customStyle="1" w:styleId="ala36">
    <w:name w:val="al_a36"/>
    <w:rsid w:val="00B96A2B"/>
    <w:rPr>
      <w:rFonts w:cs="Times New Roman"/>
    </w:rPr>
  </w:style>
  <w:style w:type="character" w:customStyle="1" w:styleId="ala37">
    <w:name w:val="al_a37"/>
    <w:rsid w:val="00B96A2B"/>
    <w:rPr>
      <w:rFonts w:cs="Times New Roman"/>
    </w:rPr>
  </w:style>
  <w:style w:type="character" w:customStyle="1" w:styleId="ala76">
    <w:name w:val="al_a76"/>
    <w:rsid w:val="00B96A2B"/>
    <w:rPr>
      <w:rFonts w:cs="Times New Roman"/>
    </w:rPr>
  </w:style>
  <w:style w:type="character" w:customStyle="1" w:styleId="ala104">
    <w:name w:val="al_a104"/>
    <w:rsid w:val="00B96A2B"/>
    <w:rPr>
      <w:rFonts w:cs="Times New Roman"/>
    </w:rPr>
  </w:style>
  <w:style w:type="character" w:customStyle="1" w:styleId="ala44">
    <w:name w:val="al_a44"/>
    <w:rsid w:val="00B96A2B"/>
    <w:rPr>
      <w:rFonts w:cs="Times New Roman"/>
    </w:rPr>
  </w:style>
  <w:style w:type="character" w:customStyle="1" w:styleId="ala45">
    <w:name w:val="al_a45"/>
    <w:rsid w:val="00B96A2B"/>
    <w:rPr>
      <w:rFonts w:cs="Times New Roman"/>
    </w:rPr>
  </w:style>
  <w:style w:type="paragraph" w:customStyle="1" w:styleId="31">
    <w:name w:val="3 1"/>
    <w:rsid w:val="00B96A2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B96A2B"/>
    <w:rPr>
      <w:rFonts w:ascii="Times New Roman" w:hAnsi="Times New Roman" w:cs="Times New Roman" w:hint="default"/>
    </w:rPr>
  </w:style>
  <w:style w:type="paragraph" w:customStyle="1" w:styleId="NormalBold">
    <w:name w:val="NormalBold"/>
    <w:basedOn w:val="Normal"/>
    <w:link w:val="NormalBoldChar"/>
    <w:rsid w:val="00B96A2B"/>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B96A2B"/>
    <w:rPr>
      <w:rFonts w:ascii="Times New Roman" w:eastAsia="Times New Roman" w:hAnsi="Times New Roman" w:cs="Times New Roman"/>
      <w:b/>
      <w:sz w:val="24"/>
      <w:lang w:eastAsia="bg-BG"/>
    </w:rPr>
  </w:style>
  <w:style w:type="character" w:customStyle="1" w:styleId="DeltaViewInsertion">
    <w:name w:val="DeltaView Insertion"/>
    <w:rsid w:val="00B96A2B"/>
    <w:rPr>
      <w:b/>
      <w:i/>
      <w:spacing w:val="0"/>
      <w:lang w:val="bg-BG" w:eastAsia="bg-BG"/>
    </w:rPr>
  </w:style>
  <w:style w:type="paragraph" w:customStyle="1" w:styleId="Text1">
    <w:name w:val="Text 1"/>
    <w:basedOn w:val="Normal"/>
    <w:rsid w:val="00B96A2B"/>
    <w:pPr>
      <w:spacing w:before="120" w:after="120" w:line="240" w:lineRule="auto"/>
      <w:ind w:left="850"/>
      <w:jc w:val="both"/>
    </w:pPr>
    <w:rPr>
      <w:rFonts w:ascii="Times New Roman" w:eastAsia="Calibri" w:hAnsi="Times New Roman" w:cs="Times New Roman"/>
      <w:sz w:val="24"/>
      <w:lang w:eastAsia="bg-BG"/>
    </w:rPr>
  </w:style>
  <w:style w:type="paragraph" w:customStyle="1" w:styleId="NormalLeft">
    <w:name w:val="Normal Left"/>
    <w:basedOn w:val="Normal"/>
    <w:rsid w:val="00B96A2B"/>
    <w:pPr>
      <w:spacing w:before="120" w:after="120" w:line="240" w:lineRule="auto"/>
    </w:pPr>
    <w:rPr>
      <w:rFonts w:ascii="Times New Roman" w:eastAsia="Calibri" w:hAnsi="Times New Roman" w:cs="Times New Roman"/>
      <w:sz w:val="24"/>
      <w:lang w:eastAsia="bg-BG"/>
    </w:rPr>
  </w:style>
  <w:style w:type="paragraph" w:customStyle="1" w:styleId="Tiret0">
    <w:name w:val="Tiret 0"/>
    <w:basedOn w:val="Normal"/>
    <w:rsid w:val="00B96A2B"/>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B96A2B"/>
    <w:pPr>
      <w:numPr>
        <w:numId w:val="5"/>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Normal"/>
    <w:next w:val="Text1"/>
    <w:rsid w:val="00B96A2B"/>
    <w:pPr>
      <w:numPr>
        <w:numId w:val="7"/>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Text1"/>
    <w:rsid w:val="00B96A2B"/>
    <w:pPr>
      <w:numPr>
        <w:ilvl w:val="1"/>
        <w:numId w:val="7"/>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Text1"/>
    <w:rsid w:val="00B96A2B"/>
    <w:pPr>
      <w:numPr>
        <w:ilvl w:val="2"/>
        <w:numId w:val="7"/>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Text1"/>
    <w:rsid w:val="00B96A2B"/>
    <w:pPr>
      <w:numPr>
        <w:ilvl w:val="3"/>
        <w:numId w:val="7"/>
      </w:numPr>
      <w:spacing w:before="120" w:after="120" w:line="240" w:lineRule="auto"/>
      <w:jc w:val="both"/>
    </w:pPr>
    <w:rPr>
      <w:rFonts w:ascii="Times New Roman" w:eastAsia="Calibri" w:hAnsi="Times New Roman" w:cs="Times New Roman"/>
      <w:sz w:val="24"/>
      <w:lang w:eastAsia="bg-BG"/>
    </w:rPr>
  </w:style>
  <w:style w:type="paragraph" w:customStyle="1" w:styleId="ChapterTitle">
    <w:name w:val="ChapterTitle"/>
    <w:basedOn w:val="Normal"/>
    <w:next w:val="Normal"/>
    <w:rsid w:val="00B96A2B"/>
    <w:pPr>
      <w:keepNext/>
      <w:spacing w:before="120" w:after="360" w:line="240" w:lineRule="auto"/>
      <w:jc w:val="center"/>
    </w:pPr>
    <w:rPr>
      <w:rFonts w:ascii="Times New Roman" w:eastAsia="Calibri" w:hAnsi="Times New Roman" w:cs="Times New Roman"/>
      <w:b/>
      <w:sz w:val="32"/>
      <w:lang w:eastAsia="bg-BG"/>
    </w:rPr>
  </w:style>
  <w:style w:type="paragraph" w:customStyle="1" w:styleId="SectionTitle">
    <w:name w:val="SectionTitle"/>
    <w:basedOn w:val="Normal"/>
    <w:next w:val="Heading1"/>
    <w:rsid w:val="00B96A2B"/>
    <w:pPr>
      <w:keepNext/>
      <w:spacing w:before="120" w:after="360" w:line="240" w:lineRule="auto"/>
      <w:jc w:val="center"/>
    </w:pPr>
    <w:rPr>
      <w:rFonts w:ascii="Times New Roman" w:eastAsia="Calibri" w:hAnsi="Times New Roman" w:cs="Times New Roman"/>
      <w:b/>
      <w:smallCaps/>
      <w:sz w:val="28"/>
      <w:lang w:eastAsia="bg-BG"/>
    </w:rPr>
  </w:style>
  <w:style w:type="paragraph" w:customStyle="1" w:styleId="Annexetitre">
    <w:name w:val="Annexe titre"/>
    <w:basedOn w:val="Normal"/>
    <w:next w:val="Normal"/>
    <w:rsid w:val="00B96A2B"/>
    <w:pPr>
      <w:spacing w:before="120" w:after="120" w:line="240" w:lineRule="auto"/>
      <w:jc w:val="center"/>
    </w:pPr>
    <w:rPr>
      <w:rFonts w:ascii="Times New Roman" w:eastAsia="Calibri" w:hAnsi="Times New Roman" w:cs="Times New Roman"/>
      <w:b/>
      <w:sz w:val="24"/>
      <w:u w:val="single"/>
      <w:lang w:eastAsia="bg-BG"/>
    </w:rPr>
  </w:style>
  <w:style w:type="paragraph" w:customStyle="1" w:styleId="CharCharChar2">
    <w:name w:val="Char Char Char2"/>
    <w:basedOn w:val="Normal"/>
    <w:uiPriority w:val="99"/>
    <w:rsid w:val="00B96A2B"/>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8">
    <w:name w:val="title8"/>
    <w:basedOn w:val="Normal"/>
    <w:rsid w:val="00B96A2B"/>
    <w:pPr>
      <w:spacing w:after="0" w:line="240" w:lineRule="auto"/>
      <w:ind w:firstLine="1155"/>
    </w:pPr>
    <w:rPr>
      <w:rFonts w:ascii="Times New Roman" w:eastAsia="Times New Roman" w:hAnsi="Times New Roman" w:cs="Times New Roman"/>
      <w:b/>
      <w:bCs/>
      <w:sz w:val="24"/>
      <w:szCs w:val="24"/>
      <w:lang w:eastAsia="bg-BG"/>
    </w:rPr>
  </w:style>
  <w:style w:type="character" w:customStyle="1" w:styleId="ala51">
    <w:name w:val="al_a51"/>
    <w:rsid w:val="00B96A2B"/>
    <w:rPr>
      <w:rFonts w:cs="Times New Roman"/>
    </w:rPr>
  </w:style>
  <w:style w:type="paragraph" w:customStyle="1" w:styleId="subpardislink">
    <w:name w:val="subpardislink"/>
    <w:basedOn w:val="Normal"/>
    <w:rsid w:val="00B96A2B"/>
    <w:pPr>
      <w:spacing w:before="100" w:beforeAutospacing="1" w:after="100" w:afterAutospacing="1" w:line="240" w:lineRule="auto"/>
      <w:ind w:left="-165"/>
    </w:pPr>
    <w:rPr>
      <w:rFonts w:ascii="Times New Roman" w:eastAsia="Times New Roman" w:hAnsi="Times New Roman" w:cs="Times New Roman"/>
      <w:sz w:val="24"/>
      <w:szCs w:val="24"/>
      <w:lang w:eastAsia="bg-BG"/>
    </w:rPr>
  </w:style>
  <w:style w:type="paragraph" w:styleId="EndnoteText">
    <w:name w:val="endnote text"/>
    <w:basedOn w:val="Normal"/>
    <w:link w:val="EndnoteTextChar"/>
    <w:unhideWhenUsed/>
    <w:rsid w:val="00B96A2B"/>
    <w:pPr>
      <w:spacing w:after="0" w:line="240" w:lineRule="auto"/>
    </w:pPr>
    <w:rPr>
      <w:rFonts w:ascii="Bookman Old Style" w:eastAsia="Times New Roman" w:hAnsi="Bookman Old Style" w:cs="Times New Roman"/>
      <w:sz w:val="20"/>
      <w:szCs w:val="20"/>
      <w:lang w:val="en-GB"/>
    </w:rPr>
  </w:style>
  <w:style w:type="character" w:customStyle="1" w:styleId="EndnoteTextChar">
    <w:name w:val="Endnote Text Char"/>
    <w:basedOn w:val="DefaultParagraphFont"/>
    <w:link w:val="EndnoteText"/>
    <w:rsid w:val="00B96A2B"/>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B96A2B"/>
    <w:rPr>
      <w:vertAlign w:val="superscript"/>
    </w:rPr>
  </w:style>
  <w:style w:type="character" w:customStyle="1" w:styleId="ala53">
    <w:name w:val="al_a53"/>
    <w:rsid w:val="00B96A2B"/>
    <w:rPr>
      <w:rFonts w:cs="Times New Roman"/>
    </w:rPr>
  </w:style>
  <w:style w:type="character" w:customStyle="1" w:styleId="ala55">
    <w:name w:val="al_a55"/>
    <w:rsid w:val="00B96A2B"/>
    <w:rPr>
      <w:rFonts w:cs="Times New Roman"/>
    </w:rPr>
  </w:style>
  <w:style w:type="paragraph" w:customStyle="1" w:styleId="todo">
    <w:name w:val="todo"/>
    <w:basedOn w:val="Normal"/>
    <w:rsid w:val="00B96A2B"/>
    <w:pPr>
      <w:shd w:val="clear" w:color="auto" w:fill="FF0000"/>
      <w:spacing w:before="100" w:beforeAutospacing="1" w:after="100" w:afterAutospacing="1" w:line="240" w:lineRule="auto"/>
    </w:pPr>
    <w:rPr>
      <w:rFonts w:ascii="Times New Roman" w:eastAsia="Times New Roman" w:hAnsi="Times New Roman" w:cs="Times New Roman"/>
      <w:vanish/>
      <w:color w:val="FFFFFF"/>
      <w:sz w:val="24"/>
      <w:szCs w:val="24"/>
      <w:lang w:eastAsia="bg-BG"/>
    </w:rPr>
  </w:style>
  <w:style w:type="paragraph" w:customStyle="1" w:styleId="idwrap">
    <w:name w:val="idwrap"/>
    <w:basedOn w:val="Normal"/>
    <w:rsid w:val="00B96A2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la49">
    <w:name w:val="al_a49"/>
    <w:rsid w:val="00B96A2B"/>
    <w:rPr>
      <w:rFonts w:cs="Times New Roman"/>
    </w:rPr>
  </w:style>
  <w:style w:type="character" w:customStyle="1" w:styleId="ala50">
    <w:name w:val="al_a50"/>
    <w:rsid w:val="00B96A2B"/>
    <w:rPr>
      <w:rFonts w:cs="Times New Roman"/>
    </w:rPr>
  </w:style>
  <w:style w:type="character" w:customStyle="1" w:styleId="ListParagraphChar">
    <w:name w:val="List Paragraph Char"/>
    <w:aliases w:val="List1 Char,ПАРАГРАФ Char,Numbered list Char,List Paragraph2 Char,Colorful List Accent 1 Char,Списък на абзаци Char,List Paragraph1 Char,Гл точки Char,Style 1 Char,C 1 Char"/>
    <w:link w:val="ListParagraph"/>
    <w:uiPriority w:val="34"/>
    <w:qFormat/>
    <w:locked/>
    <w:rsid w:val="00B96A2B"/>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B96A2B"/>
    <w:rPr>
      <w:rFonts w:ascii="Times New Roman" w:eastAsia="Times New Roman" w:hAnsi="Times New Roman" w:cs="Times New Roman"/>
      <w:b/>
      <w:bCs/>
      <w:color w:val="000000"/>
      <w:sz w:val="20"/>
      <w:szCs w:val="20"/>
      <w:lang w:val="en-US"/>
    </w:rPr>
  </w:style>
  <w:style w:type="character" w:customStyle="1" w:styleId="A3">
    <w:name w:val="A3"/>
    <w:rsid w:val="00B96A2B"/>
    <w:rPr>
      <w:rFonts w:cs="TimokCYR"/>
      <w:color w:val="000000"/>
    </w:rPr>
  </w:style>
  <w:style w:type="paragraph" w:customStyle="1" w:styleId="Style10">
    <w:name w:val="Style10"/>
    <w:basedOn w:val="Normal"/>
    <w:rsid w:val="00B96A2B"/>
    <w:pPr>
      <w:spacing w:before="60" w:after="0" w:line="240" w:lineRule="auto"/>
      <w:ind w:right="284"/>
      <w:jc w:val="both"/>
    </w:pPr>
    <w:rPr>
      <w:rFonts w:ascii="Times New Roman" w:eastAsia="Times New Roman" w:hAnsi="Times New Roman" w:cs="Times New Roman"/>
      <w:sz w:val="24"/>
      <w:szCs w:val="20"/>
      <w:lang w:eastAsia="bg-BG"/>
    </w:rPr>
  </w:style>
  <w:style w:type="character" w:customStyle="1" w:styleId="FooterChar1">
    <w:name w:val="Footer Char1"/>
    <w:uiPriority w:val="99"/>
    <w:locked/>
    <w:rsid w:val="00B96A2B"/>
    <w:rPr>
      <w:rFonts w:ascii="CG Times (W1)" w:hAnsi="CG Times (W1)"/>
      <w:color w:val="0000FF"/>
      <w:sz w:val="24"/>
      <w:lang w:val="en-GB" w:eastAsia="en-US"/>
    </w:rPr>
  </w:style>
  <w:style w:type="character" w:customStyle="1" w:styleId="BodytextItalic1">
    <w:name w:val="Body text + Italic1"/>
    <w:uiPriority w:val="99"/>
    <w:rsid w:val="00B96A2B"/>
    <w:rPr>
      <w:rFonts w:ascii="Verdana" w:hAnsi="Verdana" w:cs="Verdana"/>
      <w:i/>
      <w:iCs/>
      <w:snapToGrid/>
      <w:sz w:val="19"/>
      <w:szCs w:val="19"/>
      <w:u w:val="none"/>
    </w:rPr>
  </w:style>
  <w:style w:type="character" w:styleId="PlaceholderText">
    <w:name w:val="Placeholder Text"/>
    <w:uiPriority w:val="99"/>
    <w:semiHidden/>
    <w:rsid w:val="00B96A2B"/>
    <w:rPr>
      <w:color w:val="808080"/>
    </w:rPr>
  </w:style>
  <w:style w:type="character" w:customStyle="1" w:styleId="FontStyle21">
    <w:name w:val="Font Style21"/>
    <w:uiPriority w:val="99"/>
    <w:rsid w:val="00B96A2B"/>
    <w:rPr>
      <w:rFonts w:ascii="Arial" w:hAnsi="Arial" w:cs="Arial"/>
      <w:sz w:val="22"/>
      <w:szCs w:val="22"/>
    </w:rPr>
  </w:style>
  <w:style w:type="character" w:customStyle="1" w:styleId="FontStyle14">
    <w:name w:val="Font Style14"/>
    <w:uiPriority w:val="99"/>
    <w:rsid w:val="00B96A2B"/>
    <w:rPr>
      <w:rFonts w:ascii="Arial" w:hAnsi="Arial" w:cs="Arial"/>
      <w:b/>
      <w:bCs/>
      <w:sz w:val="22"/>
      <w:szCs w:val="22"/>
    </w:rPr>
  </w:style>
  <w:style w:type="paragraph" w:styleId="BlockText">
    <w:name w:val="Block Text"/>
    <w:basedOn w:val="Normal"/>
    <w:rsid w:val="00B96A2B"/>
    <w:pPr>
      <w:tabs>
        <w:tab w:val="left" w:pos="709"/>
      </w:tabs>
      <w:suppressAutoHyphens/>
      <w:spacing w:after="0" w:line="240" w:lineRule="auto"/>
      <w:ind w:left="709" w:right="-27"/>
      <w:jc w:val="both"/>
    </w:pPr>
    <w:rPr>
      <w:rFonts w:ascii="CG Times (W1)" w:eastAsia="Times New Roman" w:hAnsi="CG Times (W1)" w:cs="Times New Roman"/>
      <w:color w:val="000000"/>
      <w:spacing w:val="-3"/>
      <w:sz w:val="24"/>
      <w:szCs w:val="20"/>
      <w:lang w:val="en-GB"/>
    </w:rPr>
  </w:style>
  <w:style w:type="paragraph" w:customStyle="1" w:styleId="p4">
    <w:name w:val="p4"/>
    <w:basedOn w:val="Normal"/>
    <w:rsid w:val="00B96A2B"/>
    <w:pPr>
      <w:tabs>
        <w:tab w:val="left" w:pos="1260"/>
        <w:tab w:val="left" w:pos="1980"/>
      </w:tabs>
      <w:spacing w:after="0" w:line="280" w:lineRule="atLeast"/>
      <w:ind w:left="576" w:hanging="720"/>
    </w:pPr>
    <w:rPr>
      <w:rFonts w:ascii="CG Times" w:eastAsia="Times New Roman" w:hAnsi="CG Times" w:cs="Times New Roman"/>
      <w:snapToGrid w:val="0"/>
      <w:color w:val="000000"/>
      <w:sz w:val="24"/>
      <w:szCs w:val="24"/>
      <w:lang w:val="en-US"/>
    </w:rPr>
  </w:style>
  <w:style w:type="paragraph" w:customStyle="1" w:styleId="p31">
    <w:name w:val="p31"/>
    <w:basedOn w:val="Normal"/>
    <w:rsid w:val="00B96A2B"/>
    <w:pPr>
      <w:spacing w:after="0" w:line="280" w:lineRule="atLeast"/>
      <w:ind w:left="680"/>
    </w:pPr>
    <w:rPr>
      <w:rFonts w:ascii="CG Times" w:eastAsia="Times New Roman" w:hAnsi="CG Times" w:cs="Times New Roman"/>
      <w:snapToGrid w:val="0"/>
      <w:color w:val="000000"/>
      <w:sz w:val="24"/>
      <w:szCs w:val="24"/>
      <w:lang w:val="en-US"/>
    </w:rPr>
  </w:style>
  <w:style w:type="paragraph" w:customStyle="1" w:styleId="p48">
    <w:name w:val="p48"/>
    <w:basedOn w:val="Normal"/>
    <w:rsid w:val="00B96A2B"/>
    <w:pPr>
      <w:tabs>
        <w:tab w:val="left" w:pos="760"/>
        <w:tab w:val="left" w:pos="1480"/>
      </w:tabs>
      <w:spacing w:after="0" w:line="280" w:lineRule="atLeast"/>
      <w:ind w:hanging="720"/>
      <w:jc w:val="both"/>
    </w:pPr>
    <w:rPr>
      <w:rFonts w:ascii="CG Times" w:eastAsia="Times New Roman" w:hAnsi="CG Times" w:cs="Times New Roman"/>
      <w:snapToGrid w:val="0"/>
      <w:color w:val="000000"/>
      <w:sz w:val="24"/>
      <w:szCs w:val="24"/>
      <w:lang w:val="en-US"/>
    </w:rPr>
  </w:style>
  <w:style w:type="paragraph" w:customStyle="1" w:styleId="p13">
    <w:name w:val="p13"/>
    <w:basedOn w:val="Normal"/>
    <w:rsid w:val="00B96A2B"/>
    <w:pPr>
      <w:tabs>
        <w:tab w:val="left" w:pos="1460"/>
      </w:tabs>
      <w:spacing w:after="0" w:line="280" w:lineRule="atLeast"/>
      <w:ind w:hanging="720"/>
      <w:jc w:val="both"/>
    </w:pPr>
    <w:rPr>
      <w:rFonts w:ascii="CG Times" w:eastAsia="Times New Roman" w:hAnsi="CG Times" w:cs="Times New Roman"/>
      <w:snapToGrid w:val="0"/>
      <w:color w:val="000000"/>
      <w:sz w:val="24"/>
      <w:szCs w:val="24"/>
      <w:lang w:val="en-US"/>
    </w:rPr>
  </w:style>
  <w:style w:type="paragraph" w:customStyle="1" w:styleId="p55">
    <w:name w:val="p55"/>
    <w:basedOn w:val="Normal"/>
    <w:rsid w:val="00B96A2B"/>
    <w:pPr>
      <w:tabs>
        <w:tab w:val="left" w:pos="1600"/>
      </w:tabs>
      <w:spacing w:after="0" w:line="280" w:lineRule="atLeast"/>
      <w:ind w:left="864" w:hanging="720"/>
    </w:pPr>
    <w:rPr>
      <w:rFonts w:ascii="CG Times" w:eastAsia="Times New Roman" w:hAnsi="CG Times" w:cs="Times New Roman"/>
      <w:snapToGrid w:val="0"/>
      <w:color w:val="000000"/>
      <w:sz w:val="24"/>
      <w:szCs w:val="24"/>
      <w:lang w:val="en-US"/>
    </w:rPr>
  </w:style>
  <w:style w:type="paragraph" w:customStyle="1" w:styleId="p59">
    <w:name w:val="p59"/>
    <w:basedOn w:val="Normal"/>
    <w:rsid w:val="00B96A2B"/>
    <w:pPr>
      <w:tabs>
        <w:tab w:val="left" w:pos="1500"/>
        <w:tab w:val="left" w:pos="2260"/>
      </w:tabs>
      <w:spacing w:after="0" w:line="280" w:lineRule="atLeast"/>
      <w:ind w:left="864" w:hanging="864"/>
    </w:pPr>
    <w:rPr>
      <w:rFonts w:ascii="CG Times" w:eastAsia="Times New Roman" w:hAnsi="CG Times" w:cs="Times New Roman"/>
      <w:snapToGrid w:val="0"/>
      <w:color w:val="000000"/>
      <w:sz w:val="24"/>
      <w:szCs w:val="24"/>
      <w:lang w:val="en-US"/>
    </w:rPr>
  </w:style>
  <w:style w:type="paragraph" w:customStyle="1" w:styleId="p60">
    <w:name w:val="p60"/>
    <w:basedOn w:val="Normal"/>
    <w:rsid w:val="00B96A2B"/>
    <w:pPr>
      <w:spacing w:after="0" w:line="280" w:lineRule="atLeast"/>
      <w:ind w:left="864" w:hanging="720"/>
    </w:pPr>
    <w:rPr>
      <w:rFonts w:ascii="CG Times" w:eastAsia="Times New Roman" w:hAnsi="CG Times" w:cs="Times New Roman"/>
      <w:snapToGrid w:val="0"/>
      <w:color w:val="000000"/>
      <w:sz w:val="24"/>
      <w:szCs w:val="24"/>
      <w:lang w:val="en-US"/>
    </w:rPr>
  </w:style>
  <w:style w:type="paragraph" w:customStyle="1" w:styleId="c70">
    <w:name w:val="c70"/>
    <w:basedOn w:val="Normal"/>
    <w:rsid w:val="00B96A2B"/>
    <w:pPr>
      <w:spacing w:after="0" w:line="240" w:lineRule="atLeast"/>
      <w:jc w:val="center"/>
    </w:pPr>
    <w:rPr>
      <w:rFonts w:ascii="CG Times" w:eastAsia="Times New Roman" w:hAnsi="CG Times" w:cs="Times New Roman"/>
      <w:snapToGrid w:val="0"/>
      <w:color w:val="000000"/>
      <w:sz w:val="24"/>
      <w:szCs w:val="24"/>
      <w:lang w:val="en-US"/>
    </w:rPr>
  </w:style>
  <w:style w:type="paragraph" w:customStyle="1" w:styleId="p71">
    <w:name w:val="p71"/>
    <w:basedOn w:val="Normal"/>
    <w:rsid w:val="00B96A2B"/>
    <w:pPr>
      <w:tabs>
        <w:tab w:val="left" w:pos="760"/>
      </w:tabs>
      <w:spacing w:after="0" w:line="280" w:lineRule="atLeast"/>
      <w:ind w:hanging="720"/>
    </w:pPr>
    <w:rPr>
      <w:rFonts w:ascii="CG Times" w:eastAsia="Times New Roman" w:hAnsi="CG Times" w:cs="Times New Roman"/>
      <w:snapToGrid w:val="0"/>
      <w:color w:val="000000"/>
      <w:sz w:val="24"/>
      <w:szCs w:val="24"/>
      <w:lang w:val="en-US"/>
    </w:rPr>
  </w:style>
  <w:style w:type="paragraph" w:customStyle="1" w:styleId="p72">
    <w:name w:val="p72"/>
    <w:basedOn w:val="Normal"/>
    <w:rsid w:val="00B96A2B"/>
    <w:pPr>
      <w:spacing w:after="0" w:line="280" w:lineRule="atLeast"/>
      <w:ind w:left="576" w:hanging="864"/>
    </w:pPr>
    <w:rPr>
      <w:rFonts w:ascii="CG Times" w:eastAsia="Times New Roman" w:hAnsi="CG Times" w:cs="Times New Roman"/>
      <w:snapToGrid w:val="0"/>
      <w:color w:val="000000"/>
      <w:sz w:val="24"/>
      <w:szCs w:val="24"/>
      <w:lang w:val="en-US"/>
    </w:rPr>
  </w:style>
  <w:style w:type="paragraph" w:customStyle="1" w:styleId="p5">
    <w:name w:val="p5"/>
    <w:basedOn w:val="Normal"/>
    <w:rsid w:val="00B96A2B"/>
    <w:pPr>
      <w:spacing w:after="0" w:line="260" w:lineRule="atLeast"/>
    </w:pPr>
    <w:rPr>
      <w:rFonts w:ascii="CG Times" w:eastAsia="Times New Roman" w:hAnsi="CG Times" w:cs="Times New Roman"/>
      <w:snapToGrid w:val="0"/>
      <w:color w:val="000000"/>
      <w:sz w:val="24"/>
      <w:szCs w:val="24"/>
      <w:lang w:val="en-US"/>
    </w:rPr>
  </w:style>
  <w:style w:type="paragraph" w:customStyle="1" w:styleId="p32">
    <w:name w:val="p32"/>
    <w:basedOn w:val="Normal"/>
    <w:rsid w:val="00B96A2B"/>
    <w:pPr>
      <w:tabs>
        <w:tab w:val="left" w:pos="620"/>
      </w:tabs>
      <w:spacing w:after="0" w:line="240" w:lineRule="atLeast"/>
      <w:ind w:left="820"/>
      <w:jc w:val="both"/>
    </w:pPr>
    <w:rPr>
      <w:rFonts w:ascii="CG Times" w:eastAsia="Times New Roman" w:hAnsi="CG Times" w:cs="Times New Roman"/>
      <w:snapToGrid w:val="0"/>
      <w:color w:val="000000"/>
      <w:sz w:val="24"/>
      <w:szCs w:val="24"/>
      <w:lang w:val="en-US"/>
    </w:rPr>
  </w:style>
  <w:style w:type="paragraph" w:customStyle="1" w:styleId="p38">
    <w:name w:val="p38"/>
    <w:basedOn w:val="Normal"/>
    <w:rsid w:val="00B96A2B"/>
    <w:pPr>
      <w:tabs>
        <w:tab w:val="left" w:pos="620"/>
      </w:tabs>
      <w:spacing w:after="0" w:line="240" w:lineRule="atLeast"/>
      <w:ind w:left="820"/>
    </w:pPr>
    <w:rPr>
      <w:rFonts w:ascii="CG Times" w:eastAsia="Times New Roman" w:hAnsi="CG Times" w:cs="Times New Roman"/>
      <w:snapToGrid w:val="0"/>
      <w:color w:val="000000"/>
      <w:sz w:val="24"/>
      <w:szCs w:val="24"/>
      <w:lang w:val="en-US"/>
    </w:rPr>
  </w:style>
  <w:style w:type="paragraph" w:customStyle="1" w:styleId="p2">
    <w:name w:val="p2"/>
    <w:basedOn w:val="Normal"/>
    <w:rsid w:val="00B96A2B"/>
    <w:pPr>
      <w:tabs>
        <w:tab w:val="left" w:pos="1240"/>
      </w:tabs>
      <w:spacing w:after="0" w:line="260" w:lineRule="atLeast"/>
      <w:ind w:left="200"/>
    </w:pPr>
    <w:rPr>
      <w:rFonts w:ascii="CG Times" w:eastAsia="Times New Roman" w:hAnsi="CG Times" w:cs="Times New Roman"/>
      <w:snapToGrid w:val="0"/>
      <w:color w:val="000000"/>
      <w:sz w:val="24"/>
      <w:szCs w:val="24"/>
      <w:lang w:val="en-US"/>
    </w:rPr>
  </w:style>
  <w:style w:type="character" w:customStyle="1" w:styleId="alcapt1">
    <w:name w:val="al_capt1"/>
    <w:uiPriority w:val="99"/>
    <w:rsid w:val="00B96A2B"/>
    <w:rPr>
      <w:rFonts w:cs="Times New Roman"/>
      <w:i/>
      <w:iCs/>
    </w:rPr>
  </w:style>
  <w:style w:type="paragraph" w:styleId="Caption">
    <w:name w:val="caption"/>
    <w:basedOn w:val="Normal"/>
    <w:next w:val="Normal"/>
    <w:uiPriority w:val="99"/>
    <w:qFormat/>
    <w:rsid w:val="00B96A2B"/>
    <w:pPr>
      <w:suppressAutoHyphens/>
      <w:spacing w:before="3480" w:after="720" w:line="240" w:lineRule="auto"/>
      <w:jc w:val="center"/>
    </w:pPr>
    <w:rPr>
      <w:rFonts w:ascii="Bookman Old Style" w:eastAsia="Times New Roman" w:hAnsi="Bookman Old Style" w:cs="Times New Roman"/>
      <w:b/>
      <w:spacing w:val="-3"/>
      <w:sz w:val="32"/>
      <w:szCs w:val="24"/>
    </w:rPr>
  </w:style>
  <w:style w:type="paragraph" w:customStyle="1" w:styleId="font5">
    <w:name w:val="font5"/>
    <w:basedOn w:val="Normal"/>
    <w:uiPriority w:val="99"/>
    <w:rsid w:val="00B96A2B"/>
    <w:pPr>
      <w:spacing w:before="100" w:beforeAutospacing="1" w:after="100" w:afterAutospacing="1" w:line="240" w:lineRule="auto"/>
    </w:pPr>
    <w:rPr>
      <w:rFonts w:ascii="Times New Roman" w:eastAsia="Arial Unicode MS" w:hAnsi="Times New Roman" w:cs="Times New Roman"/>
      <w:sz w:val="20"/>
      <w:szCs w:val="20"/>
      <w:lang w:val="en-GB"/>
    </w:rPr>
  </w:style>
  <w:style w:type="paragraph" w:customStyle="1" w:styleId="font6">
    <w:name w:val="font6"/>
    <w:basedOn w:val="Normal"/>
    <w:uiPriority w:val="99"/>
    <w:rsid w:val="00B96A2B"/>
    <w:pPr>
      <w:spacing w:before="100" w:beforeAutospacing="1" w:after="100" w:afterAutospacing="1" w:line="240" w:lineRule="auto"/>
    </w:pPr>
    <w:rPr>
      <w:rFonts w:ascii="Times New Roman" w:eastAsia="Arial Unicode MS" w:hAnsi="Times New Roman" w:cs="Times New Roman"/>
      <w:b/>
      <w:bCs/>
      <w:sz w:val="20"/>
      <w:szCs w:val="20"/>
      <w:lang w:val="en-GB"/>
    </w:rPr>
  </w:style>
  <w:style w:type="paragraph" w:customStyle="1" w:styleId="xl24">
    <w:name w:val="xl2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val="en-GB"/>
    </w:rPr>
  </w:style>
  <w:style w:type="paragraph" w:customStyle="1" w:styleId="xl25">
    <w:name w:val="xl2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val="en-GB"/>
    </w:rPr>
  </w:style>
  <w:style w:type="paragraph" w:customStyle="1" w:styleId="xl26">
    <w:name w:val="xl2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27">
    <w:name w:val="xl2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28">
    <w:name w:val="xl2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val="en-GB"/>
    </w:rPr>
  </w:style>
  <w:style w:type="paragraph" w:customStyle="1" w:styleId="xl29">
    <w:name w:val="xl2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xl30">
    <w:name w:val="xl3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xl31">
    <w:name w:val="xl3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val="en-GB"/>
    </w:rPr>
  </w:style>
  <w:style w:type="paragraph" w:customStyle="1" w:styleId="xl32">
    <w:name w:val="xl3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n-GB"/>
    </w:rPr>
  </w:style>
  <w:style w:type="paragraph" w:customStyle="1" w:styleId="xl33">
    <w:name w:val="xl3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4">
    <w:name w:val="xl3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n-GB"/>
    </w:rPr>
  </w:style>
  <w:style w:type="paragraph" w:customStyle="1" w:styleId="xl35">
    <w:name w:val="xl3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6">
    <w:name w:val="xl3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7">
    <w:name w:val="xl3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38">
    <w:name w:val="xl3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39">
    <w:name w:val="xl3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0">
    <w:name w:val="xl4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1">
    <w:name w:val="xl4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42">
    <w:name w:val="xl4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3">
    <w:name w:val="xl4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4">
    <w:name w:val="xl4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color w:val="FF0000"/>
      <w:sz w:val="24"/>
      <w:szCs w:val="24"/>
      <w:lang w:val="en-GB"/>
    </w:rPr>
  </w:style>
  <w:style w:type="paragraph" w:customStyle="1" w:styleId="xl45">
    <w:name w:val="xl4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msolistparagraph0">
    <w:name w:val="msolistparagraph"/>
    <w:basedOn w:val="Normal"/>
    <w:rsid w:val="00B96A2B"/>
    <w:pPr>
      <w:spacing w:after="0" w:line="240" w:lineRule="auto"/>
      <w:ind w:left="720"/>
    </w:pPr>
    <w:rPr>
      <w:rFonts w:ascii="Calibri" w:eastAsia="Times New Roman" w:hAnsi="Calibri" w:cs="Times New Roman"/>
      <w:lang w:eastAsia="bg-BG"/>
    </w:rPr>
  </w:style>
  <w:style w:type="paragraph" w:styleId="DocumentMap">
    <w:name w:val="Document Map"/>
    <w:basedOn w:val="Normal"/>
    <w:link w:val="DocumentMapChar"/>
    <w:rsid w:val="00B96A2B"/>
    <w:pPr>
      <w:shd w:val="clear" w:color="auto" w:fill="000080"/>
      <w:spacing w:after="0" w:line="240" w:lineRule="auto"/>
    </w:pPr>
    <w:rPr>
      <w:rFonts w:ascii="Tahoma" w:eastAsia="Times New Roman" w:hAnsi="Tahoma" w:cs="Tahoma"/>
      <w:color w:val="000000"/>
      <w:sz w:val="20"/>
      <w:szCs w:val="20"/>
      <w:lang w:val="en-US"/>
    </w:rPr>
  </w:style>
  <w:style w:type="character" w:customStyle="1" w:styleId="DocumentMapChar">
    <w:name w:val="Document Map Char"/>
    <w:basedOn w:val="DefaultParagraphFont"/>
    <w:link w:val="DocumentMap"/>
    <w:rsid w:val="00B96A2B"/>
    <w:rPr>
      <w:rFonts w:ascii="Tahoma" w:eastAsia="Times New Roman" w:hAnsi="Tahoma" w:cs="Tahoma"/>
      <w:color w:val="000000"/>
      <w:sz w:val="20"/>
      <w:szCs w:val="20"/>
      <w:shd w:val="clear" w:color="auto" w:fill="000080"/>
      <w:lang w:val="en-US"/>
    </w:rPr>
  </w:style>
  <w:style w:type="character" w:customStyle="1" w:styleId="CharChar2">
    <w:name w:val="Char Char2"/>
    <w:uiPriority w:val="99"/>
    <w:rsid w:val="00B96A2B"/>
    <w:rPr>
      <w:rFonts w:ascii="Gill Sans" w:hAnsi="Gill Sans"/>
      <w:b/>
      <w:i/>
      <w:color w:val="000000"/>
      <w:sz w:val="24"/>
      <w:lang w:val="en-GB" w:eastAsia="en-US"/>
    </w:rPr>
  </w:style>
  <w:style w:type="table" w:styleId="TableGrid3">
    <w:name w:val="Table Grid 3"/>
    <w:basedOn w:val="TableNormal"/>
    <w:uiPriority w:val="99"/>
    <w:rsid w:val="00B96A2B"/>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B96A2B"/>
    <w:rPr>
      <w:rFonts w:cs="Times New Roman"/>
      <w:i/>
    </w:rPr>
  </w:style>
  <w:style w:type="paragraph" w:styleId="TOC2">
    <w:name w:val="toc 2"/>
    <w:basedOn w:val="Normal"/>
    <w:next w:val="Normal"/>
    <w:autoRedefine/>
    <w:uiPriority w:val="39"/>
    <w:rsid w:val="00B96A2B"/>
    <w:pPr>
      <w:spacing w:after="0" w:line="240" w:lineRule="auto"/>
      <w:ind w:left="240"/>
    </w:pPr>
    <w:rPr>
      <w:rFonts w:ascii="Times New Roman" w:eastAsia="Times New Roman" w:hAnsi="Times New Roman" w:cs="Times New Roman"/>
      <w:sz w:val="24"/>
      <w:szCs w:val="24"/>
      <w:lang w:val="en-GB"/>
    </w:rPr>
  </w:style>
  <w:style w:type="paragraph" w:customStyle="1" w:styleId="font0">
    <w:name w:val="font0"/>
    <w:basedOn w:val="Normal"/>
    <w:uiPriority w:val="99"/>
    <w:rsid w:val="00B96A2B"/>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B96A2B"/>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B96A2B"/>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B96A2B"/>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63">
    <w:name w:val="xl63"/>
    <w:basedOn w:val="Normal"/>
    <w:uiPriority w:val="99"/>
    <w:rsid w:val="00B96A2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4">
    <w:name w:val="xl64"/>
    <w:basedOn w:val="Normal"/>
    <w:uiPriority w:val="99"/>
    <w:rsid w:val="00B96A2B"/>
    <w:pPr>
      <w:spacing w:before="100" w:beforeAutospacing="1" w:after="100" w:afterAutospacing="1" w:line="240" w:lineRule="auto"/>
    </w:pPr>
    <w:rPr>
      <w:rFonts w:ascii="Times New Roman" w:eastAsia="Times New Roman" w:hAnsi="Times New Roman" w:cs="Times New Roman"/>
      <w:sz w:val="28"/>
      <w:szCs w:val="28"/>
      <w:lang w:eastAsia="bg-BG"/>
    </w:rPr>
  </w:style>
  <w:style w:type="paragraph" w:customStyle="1" w:styleId="xl65">
    <w:name w:val="xl65"/>
    <w:basedOn w:val="Normal"/>
    <w:uiPriority w:val="99"/>
    <w:rsid w:val="00B96A2B"/>
    <w:pPr>
      <w:spacing w:before="100" w:beforeAutospacing="1" w:after="100" w:afterAutospacing="1" w:line="240" w:lineRule="auto"/>
      <w:jc w:val="right"/>
    </w:pPr>
    <w:rPr>
      <w:rFonts w:ascii="Times New Roman" w:eastAsia="Times New Roman" w:hAnsi="Times New Roman" w:cs="Times New Roman"/>
      <w:b/>
      <w:bCs/>
      <w:sz w:val="28"/>
      <w:szCs w:val="28"/>
      <w:lang w:eastAsia="bg-BG"/>
    </w:rPr>
  </w:style>
  <w:style w:type="paragraph" w:customStyle="1" w:styleId="xl66">
    <w:name w:val="xl66"/>
    <w:basedOn w:val="Normal"/>
    <w:uiPriority w:val="99"/>
    <w:rsid w:val="00B96A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7">
    <w:name w:val="xl67"/>
    <w:basedOn w:val="Normal"/>
    <w:uiPriority w:val="99"/>
    <w:rsid w:val="00B96A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8">
    <w:name w:val="xl68"/>
    <w:basedOn w:val="Normal"/>
    <w:uiPriority w:val="99"/>
    <w:rsid w:val="00B96A2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9">
    <w:name w:val="xl69"/>
    <w:basedOn w:val="Normal"/>
    <w:uiPriority w:val="99"/>
    <w:rsid w:val="00B96A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0">
    <w:name w:val="xl7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1">
    <w:name w:val="xl7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2">
    <w:name w:val="xl7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3">
    <w:name w:val="xl7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74">
    <w:name w:val="xl7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75">
    <w:name w:val="xl7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76">
    <w:name w:val="xl7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77">
    <w:name w:val="xl7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79">
    <w:name w:val="xl7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0">
    <w:name w:val="xl8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1">
    <w:name w:val="xl8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2">
    <w:name w:val="xl8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3">
    <w:name w:val="xl8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4">
    <w:name w:val="xl8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6">
    <w:name w:val="xl8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7">
    <w:name w:val="xl8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9">
    <w:name w:val="xl8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0">
    <w:name w:val="xl9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1">
    <w:name w:val="xl9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2">
    <w:name w:val="xl9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3">
    <w:name w:val="xl9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4">
    <w:name w:val="xl9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95">
    <w:name w:val="xl9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7">
    <w:name w:val="xl9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98">
    <w:name w:val="xl9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9">
    <w:name w:val="xl9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1">
    <w:name w:val="xl10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03">
    <w:name w:val="xl103"/>
    <w:basedOn w:val="Normal"/>
    <w:uiPriority w:val="99"/>
    <w:rsid w:val="00B96A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04">
    <w:name w:val="xl104"/>
    <w:basedOn w:val="Normal"/>
    <w:uiPriority w:val="99"/>
    <w:rsid w:val="00B96A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05">
    <w:name w:val="xl105"/>
    <w:basedOn w:val="Normal"/>
    <w:uiPriority w:val="99"/>
    <w:rsid w:val="00B96A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6">
    <w:name w:val="xl106"/>
    <w:basedOn w:val="Normal"/>
    <w:uiPriority w:val="99"/>
    <w:rsid w:val="00B96A2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7">
    <w:name w:val="xl107"/>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8">
    <w:name w:val="xl108"/>
    <w:basedOn w:val="Normal"/>
    <w:uiPriority w:val="99"/>
    <w:rsid w:val="00B96A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09">
    <w:name w:val="xl109"/>
    <w:basedOn w:val="Normal"/>
    <w:uiPriority w:val="99"/>
    <w:rsid w:val="00B96A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10">
    <w:name w:val="xl110"/>
    <w:basedOn w:val="Normal"/>
    <w:uiPriority w:val="99"/>
    <w:rsid w:val="00B96A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11">
    <w:name w:val="xl111"/>
    <w:basedOn w:val="Normal"/>
    <w:uiPriority w:val="99"/>
    <w:rsid w:val="00B96A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12">
    <w:name w:val="xl112"/>
    <w:basedOn w:val="Normal"/>
    <w:uiPriority w:val="99"/>
    <w:rsid w:val="00B96A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13">
    <w:name w:val="xl113"/>
    <w:basedOn w:val="Normal"/>
    <w:uiPriority w:val="99"/>
    <w:rsid w:val="00B96A2B"/>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14">
    <w:name w:val="xl11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15">
    <w:name w:val="xl11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16">
    <w:name w:val="xl11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17">
    <w:name w:val="xl11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18">
    <w:name w:val="xl11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19">
    <w:name w:val="xl119"/>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20">
    <w:name w:val="xl120"/>
    <w:basedOn w:val="Normal"/>
    <w:uiPriority w:val="99"/>
    <w:rsid w:val="00B96A2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21">
    <w:name w:val="xl121"/>
    <w:basedOn w:val="Normal"/>
    <w:uiPriority w:val="99"/>
    <w:rsid w:val="00B96A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2">
    <w:name w:val="xl122"/>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23">
    <w:name w:val="xl12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bg-BG"/>
    </w:rPr>
  </w:style>
  <w:style w:type="paragraph" w:customStyle="1" w:styleId="xl124">
    <w:name w:val="xl124"/>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25">
    <w:name w:val="xl12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26">
    <w:name w:val="xl12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7">
    <w:name w:val="xl12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8">
    <w:name w:val="xl12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29">
    <w:name w:val="xl12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30">
    <w:name w:val="xl130"/>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31">
    <w:name w:val="xl13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32">
    <w:name w:val="xl13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3">
    <w:name w:val="xl13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4">
    <w:name w:val="xl134"/>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35">
    <w:name w:val="xl13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36">
    <w:name w:val="xl13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7">
    <w:name w:val="xl137"/>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bg-BG"/>
    </w:rPr>
  </w:style>
  <w:style w:type="paragraph" w:customStyle="1" w:styleId="xl138">
    <w:name w:val="xl138"/>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39">
    <w:name w:val="xl139"/>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40">
    <w:name w:val="xl140"/>
    <w:basedOn w:val="Normal"/>
    <w:uiPriority w:val="99"/>
    <w:rsid w:val="00B96A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41">
    <w:name w:val="xl141"/>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42">
    <w:name w:val="xl14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3">
    <w:name w:val="xl14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4">
    <w:name w:val="xl14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45">
    <w:name w:val="xl14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6">
    <w:name w:val="xl146"/>
    <w:basedOn w:val="Normal"/>
    <w:uiPriority w:val="99"/>
    <w:rsid w:val="00B96A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7">
    <w:name w:val="xl147"/>
    <w:basedOn w:val="Normal"/>
    <w:uiPriority w:val="99"/>
    <w:rsid w:val="00B96A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48">
    <w:name w:val="xl148"/>
    <w:basedOn w:val="Normal"/>
    <w:uiPriority w:val="99"/>
    <w:rsid w:val="00B96A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9">
    <w:name w:val="xl149"/>
    <w:basedOn w:val="Normal"/>
    <w:uiPriority w:val="99"/>
    <w:rsid w:val="00B96A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50">
    <w:name w:val="xl150"/>
    <w:basedOn w:val="Normal"/>
    <w:uiPriority w:val="99"/>
    <w:rsid w:val="00B96A2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51">
    <w:name w:val="xl151"/>
    <w:basedOn w:val="Normal"/>
    <w:uiPriority w:val="99"/>
    <w:rsid w:val="00B96A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52">
    <w:name w:val="xl152"/>
    <w:basedOn w:val="Normal"/>
    <w:uiPriority w:val="99"/>
    <w:rsid w:val="00B96A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53">
    <w:name w:val="xl153"/>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54">
    <w:name w:val="xl154"/>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55">
    <w:name w:val="xl155"/>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6">
    <w:name w:val="xl156"/>
    <w:basedOn w:val="Normal"/>
    <w:uiPriority w:val="99"/>
    <w:rsid w:val="00B96A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57">
    <w:name w:val="xl157"/>
    <w:basedOn w:val="Normal"/>
    <w:uiPriority w:val="99"/>
    <w:rsid w:val="00B96A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8">
    <w:name w:val="xl158"/>
    <w:basedOn w:val="Normal"/>
    <w:uiPriority w:val="99"/>
    <w:rsid w:val="00B96A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9">
    <w:name w:val="xl159"/>
    <w:basedOn w:val="Normal"/>
    <w:uiPriority w:val="99"/>
    <w:rsid w:val="00B96A2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60">
    <w:name w:val="xl160"/>
    <w:basedOn w:val="Normal"/>
    <w:uiPriority w:val="99"/>
    <w:rsid w:val="00B96A2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61">
    <w:name w:val="xl161"/>
    <w:basedOn w:val="Normal"/>
    <w:uiPriority w:val="99"/>
    <w:rsid w:val="00B96A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62">
    <w:name w:val="xl162"/>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3">
    <w:name w:val="xl163"/>
    <w:basedOn w:val="Normal"/>
    <w:uiPriority w:val="99"/>
    <w:rsid w:val="00B96A2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4">
    <w:name w:val="xl164"/>
    <w:basedOn w:val="Normal"/>
    <w:uiPriority w:val="99"/>
    <w:rsid w:val="00B96A2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65">
    <w:name w:val="xl165"/>
    <w:basedOn w:val="Normal"/>
    <w:uiPriority w:val="99"/>
    <w:rsid w:val="00B96A2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6">
    <w:name w:val="xl166"/>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7">
    <w:name w:val="xl167"/>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68">
    <w:name w:val="xl168"/>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69">
    <w:name w:val="xl169"/>
    <w:basedOn w:val="Normal"/>
    <w:uiPriority w:val="99"/>
    <w:rsid w:val="00B96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70">
    <w:name w:val="xl170"/>
    <w:basedOn w:val="Normal"/>
    <w:uiPriority w:val="99"/>
    <w:rsid w:val="00B96A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71">
    <w:name w:val="xl171"/>
    <w:basedOn w:val="Normal"/>
    <w:uiPriority w:val="99"/>
    <w:rsid w:val="00B96A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2">
    <w:name w:val="xl172"/>
    <w:basedOn w:val="Normal"/>
    <w:uiPriority w:val="99"/>
    <w:rsid w:val="00B96A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3">
    <w:name w:val="xl173"/>
    <w:basedOn w:val="Normal"/>
    <w:uiPriority w:val="99"/>
    <w:rsid w:val="00B96A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4">
    <w:name w:val="xl174"/>
    <w:basedOn w:val="Normal"/>
    <w:uiPriority w:val="99"/>
    <w:rsid w:val="00B96A2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5">
    <w:name w:val="xl175"/>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6">
    <w:name w:val="xl176"/>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77">
    <w:name w:val="xl177"/>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8">
    <w:name w:val="xl178"/>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9">
    <w:name w:val="xl179"/>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0">
    <w:name w:val="xl180"/>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1">
    <w:name w:val="xl181"/>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2">
    <w:name w:val="xl182"/>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83">
    <w:name w:val="xl183"/>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4">
    <w:name w:val="xl184"/>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5">
    <w:name w:val="xl185"/>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86">
    <w:name w:val="xl186"/>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87">
    <w:name w:val="xl187"/>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8">
    <w:name w:val="xl188"/>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9">
    <w:name w:val="xl189"/>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0">
    <w:name w:val="xl190"/>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91">
    <w:name w:val="xl191"/>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92">
    <w:name w:val="xl192"/>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3">
    <w:name w:val="xl193"/>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94">
    <w:name w:val="xl194"/>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5">
    <w:name w:val="xl195"/>
    <w:basedOn w:val="Normal"/>
    <w:uiPriority w:val="99"/>
    <w:rsid w:val="00B96A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6">
    <w:name w:val="xl196"/>
    <w:basedOn w:val="Normal"/>
    <w:uiPriority w:val="99"/>
    <w:rsid w:val="00B96A2B"/>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97">
    <w:name w:val="xl197"/>
    <w:basedOn w:val="Normal"/>
    <w:uiPriority w:val="99"/>
    <w:rsid w:val="00B96A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98">
    <w:name w:val="xl198"/>
    <w:basedOn w:val="Normal"/>
    <w:uiPriority w:val="99"/>
    <w:rsid w:val="00B96A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99">
    <w:name w:val="xl199"/>
    <w:basedOn w:val="Normal"/>
    <w:uiPriority w:val="99"/>
    <w:rsid w:val="00B96A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200">
    <w:name w:val="xl200"/>
    <w:basedOn w:val="Normal"/>
    <w:uiPriority w:val="99"/>
    <w:rsid w:val="00B96A2B"/>
    <w:pP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201">
    <w:name w:val="xl201"/>
    <w:basedOn w:val="Normal"/>
    <w:uiPriority w:val="99"/>
    <w:rsid w:val="00B96A2B"/>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B96A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36"/>
      <w:szCs w:val="36"/>
      <w:lang w:eastAsia="bg-BG"/>
    </w:rPr>
  </w:style>
  <w:style w:type="paragraph" w:customStyle="1" w:styleId="xl203">
    <w:name w:val="xl203"/>
    <w:basedOn w:val="Normal"/>
    <w:uiPriority w:val="99"/>
    <w:rsid w:val="00B96A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204">
    <w:name w:val="xl204"/>
    <w:basedOn w:val="Normal"/>
    <w:uiPriority w:val="99"/>
    <w:rsid w:val="00B96A2B"/>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205">
    <w:name w:val="xl205"/>
    <w:basedOn w:val="Normal"/>
    <w:uiPriority w:val="99"/>
    <w:rsid w:val="00B96A2B"/>
    <w:pPr>
      <w:spacing w:before="100" w:beforeAutospacing="1" w:after="100" w:afterAutospacing="1" w:line="240" w:lineRule="auto"/>
      <w:jc w:val="center"/>
    </w:pPr>
    <w:rPr>
      <w:rFonts w:ascii="Times New Roman" w:eastAsia="Times New Roman" w:hAnsi="Times New Roman" w:cs="Times New Roman"/>
      <w:b/>
      <w:bCs/>
      <w:sz w:val="28"/>
      <w:szCs w:val="28"/>
      <w:lang w:eastAsia="bg-BG"/>
    </w:rPr>
  </w:style>
  <w:style w:type="character" w:customStyle="1" w:styleId="FootnoteCharacters">
    <w:name w:val="Footnote Characters"/>
    <w:uiPriority w:val="99"/>
    <w:rsid w:val="00B96A2B"/>
    <w:rPr>
      <w:vertAlign w:val="superscript"/>
    </w:rPr>
  </w:style>
  <w:style w:type="paragraph" w:customStyle="1" w:styleId="Style3">
    <w:name w:val="Style3"/>
    <w:basedOn w:val="Heading1"/>
    <w:uiPriority w:val="99"/>
    <w:rsid w:val="00B96A2B"/>
    <w:pPr>
      <w:numPr>
        <w:ilvl w:val="1"/>
        <w:numId w:val="13"/>
      </w:numPr>
      <w:tabs>
        <w:tab w:val="num" w:pos="1440"/>
      </w:tabs>
      <w:ind w:left="1440"/>
    </w:pPr>
    <w:rPr>
      <w:rFonts w:ascii="Arial Unicode MS" w:eastAsia="Arial Unicode MS" w:hAnsi="Arial Unicode MS" w:cs="Arial Unicode MS"/>
      <w:b w:val="0"/>
      <w:sz w:val="24"/>
      <w:szCs w:val="24"/>
      <w:lang w:val="bg-BG" w:eastAsia="bg-BG"/>
    </w:rPr>
  </w:style>
  <w:style w:type="paragraph" w:customStyle="1" w:styleId="Style5">
    <w:name w:val="Style5"/>
    <w:basedOn w:val="Heading3"/>
    <w:uiPriority w:val="99"/>
    <w:rsid w:val="00B96A2B"/>
    <w:rPr>
      <w:rFonts w:ascii="Arial" w:hAnsi="Arial" w:cs="Arial"/>
      <w:sz w:val="24"/>
      <w:lang w:val="bg-BG" w:eastAsia="bg-BG"/>
    </w:rPr>
  </w:style>
  <w:style w:type="character" w:customStyle="1" w:styleId="normalchar">
    <w:name w:val="normal__char"/>
    <w:uiPriority w:val="99"/>
    <w:rsid w:val="00B96A2B"/>
    <w:rPr>
      <w:rFonts w:cs="Times New Roman"/>
    </w:rPr>
  </w:style>
  <w:style w:type="character" w:customStyle="1" w:styleId="p50char1">
    <w:name w:val="p50__char1"/>
    <w:rsid w:val="00B96A2B"/>
    <w:rPr>
      <w:rFonts w:ascii="CG Times" w:hAnsi="CG Times"/>
      <w:sz w:val="24"/>
      <w:u w:val="none"/>
      <w:effect w:val="none"/>
    </w:rPr>
  </w:style>
  <w:style w:type="numbering" w:styleId="111111">
    <w:name w:val="Outline List 2"/>
    <w:basedOn w:val="NoList"/>
    <w:uiPriority w:val="99"/>
    <w:unhideWhenUsed/>
    <w:rsid w:val="00B96A2B"/>
    <w:pPr>
      <w:numPr>
        <w:numId w:val="11"/>
      </w:numPr>
    </w:pPr>
  </w:style>
  <w:style w:type="numbering" w:styleId="1ai">
    <w:name w:val="Outline List 1"/>
    <w:basedOn w:val="NoList"/>
    <w:uiPriority w:val="99"/>
    <w:unhideWhenUsed/>
    <w:rsid w:val="00B96A2B"/>
    <w:pPr>
      <w:numPr>
        <w:numId w:val="12"/>
      </w:numPr>
    </w:pPr>
  </w:style>
  <w:style w:type="paragraph" w:customStyle="1" w:styleId="style0">
    <w:name w:val="style0"/>
    <w:basedOn w:val="Normal"/>
    <w:rsid w:val="00B96A2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50">
    <w:name w:val="Font Style50"/>
    <w:rsid w:val="00B96A2B"/>
    <w:rPr>
      <w:rFonts w:ascii="Times New Roman" w:hAnsi="Times New Roman" w:cs="Times New Roman"/>
      <w:sz w:val="16"/>
      <w:szCs w:val="16"/>
    </w:rPr>
  </w:style>
  <w:style w:type="paragraph" w:customStyle="1" w:styleId="Style17">
    <w:name w:val="Style17"/>
    <w:basedOn w:val="Normal"/>
    <w:rsid w:val="00B96A2B"/>
    <w:pPr>
      <w:widowControl w:val="0"/>
      <w:autoSpaceDE w:val="0"/>
      <w:autoSpaceDN w:val="0"/>
      <w:adjustRightInd w:val="0"/>
      <w:spacing w:after="0" w:line="211" w:lineRule="exact"/>
    </w:pPr>
    <w:rPr>
      <w:rFonts w:ascii="Times New Roman" w:eastAsia="Times New Roman" w:hAnsi="Times New Roman" w:cs="Times New Roman"/>
      <w:sz w:val="24"/>
      <w:szCs w:val="24"/>
      <w:lang w:eastAsia="bg-BG"/>
    </w:rPr>
  </w:style>
  <w:style w:type="paragraph" w:customStyle="1" w:styleId="Style37">
    <w:name w:val="Style37"/>
    <w:basedOn w:val="Normal"/>
    <w:rsid w:val="00B96A2B"/>
    <w:pPr>
      <w:widowControl w:val="0"/>
      <w:autoSpaceDE w:val="0"/>
      <w:autoSpaceDN w:val="0"/>
      <w:adjustRightInd w:val="0"/>
      <w:spacing w:after="0" w:line="230" w:lineRule="exact"/>
      <w:ind w:hanging="374"/>
    </w:pPr>
    <w:rPr>
      <w:rFonts w:ascii="Times New Roman" w:eastAsia="Times New Roman" w:hAnsi="Times New Roman" w:cs="Times New Roman"/>
      <w:sz w:val="24"/>
      <w:szCs w:val="24"/>
      <w:lang w:eastAsia="bg-BG"/>
    </w:rPr>
  </w:style>
  <w:style w:type="character" w:customStyle="1" w:styleId="Heading1Char1">
    <w:name w:val="Heading 1 Char1"/>
    <w:aliases w:val="WoSDAP Headings Char1"/>
    <w:rsid w:val="00B96A2B"/>
    <w:rPr>
      <w:rFonts w:ascii="Cambria" w:eastAsia="Times New Roman" w:hAnsi="Cambria" w:cs="Times New Roman"/>
      <w:b/>
      <w:bCs/>
      <w:color w:val="365F91"/>
      <w:sz w:val="28"/>
      <w:szCs w:val="28"/>
      <w:lang w:val="en-US" w:eastAsia="en-US"/>
    </w:rPr>
  </w:style>
  <w:style w:type="table" w:customStyle="1" w:styleId="TableGrid31">
    <w:name w:val="Table Grid 31"/>
    <w:basedOn w:val="TableNormal"/>
    <w:next w:val="TableGrid3"/>
    <w:uiPriority w:val="99"/>
    <w:rsid w:val="00B96A2B"/>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B96A2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B96A2B"/>
    <w:pPr>
      <w:tabs>
        <w:tab w:val="left" w:pos="1440"/>
      </w:tabs>
      <w:spacing w:before="60" w:after="0" w:line="360" w:lineRule="auto"/>
      <w:ind w:left="0" w:firstLine="567"/>
      <w:jc w:val="both"/>
    </w:pPr>
    <w:rPr>
      <w:rFonts w:ascii="Arial" w:hAnsi="Arial"/>
      <w:sz w:val="20"/>
      <w:szCs w:val="20"/>
      <w:lang w:val="bg-BG" w:eastAsia="bg-BG"/>
    </w:rPr>
  </w:style>
  <w:style w:type="character" w:customStyle="1" w:styleId="HeaderChar1">
    <w:name w:val="Header Char1"/>
    <w:uiPriority w:val="99"/>
    <w:semiHidden/>
    <w:locked/>
    <w:rsid w:val="00B96A2B"/>
    <w:rPr>
      <w:rFonts w:ascii="Bookman Old Style" w:hAnsi="Bookman Old Style" w:cs="Times New Roman"/>
      <w:sz w:val="24"/>
      <w:szCs w:val="24"/>
      <w:lang w:val="en-GB" w:eastAsia="en-US"/>
    </w:rPr>
  </w:style>
  <w:style w:type="paragraph" w:styleId="TOCHeading">
    <w:name w:val="TOC Heading"/>
    <w:basedOn w:val="Heading1"/>
    <w:next w:val="Normal"/>
    <w:uiPriority w:val="39"/>
    <w:semiHidden/>
    <w:unhideWhenUsed/>
    <w:qFormat/>
    <w:rsid w:val="00B96A2B"/>
    <w:pPr>
      <w:keepLines/>
      <w:spacing w:before="480" w:after="0" w:line="276" w:lineRule="auto"/>
      <w:outlineLvl w:val="9"/>
    </w:pPr>
    <w:rPr>
      <w:rFonts w:ascii="Calibri Light" w:hAnsi="Calibri Light"/>
      <w:color w:val="2E74B5"/>
      <w:kern w:val="0"/>
      <w:sz w:val="28"/>
      <w:szCs w:val="28"/>
      <w:lang w:val="en-US" w:eastAsia="ja-JP"/>
    </w:rPr>
  </w:style>
  <w:style w:type="paragraph" w:styleId="TOC3">
    <w:name w:val="toc 3"/>
    <w:basedOn w:val="Normal"/>
    <w:next w:val="Normal"/>
    <w:autoRedefine/>
    <w:uiPriority w:val="39"/>
    <w:unhideWhenUsed/>
    <w:rsid w:val="00B96A2B"/>
    <w:pPr>
      <w:spacing w:after="100" w:line="276" w:lineRule="auto"/>
      <w:ind w:left="440"/>
    </w:pPr>
    <w:rPr>
      <w:rFonts w:ascii="Calibri" w:eastAsia="Times New Roman" w:hAnsi="Calibri" w:cs="Times New Roman"/>
      <w:lang w:eastAsia="bg-BG"/>
    </w:rPr>
  </w:style>
  <w:style w:type="paragraph" w:styleId="TOC4">
    <w:name w:val="toc 4"/>
    <w:basedOn w:val="Normal"/>
    <w:next w:val="Normal"/>
    <w:autoRedefine/>
    <w:uiPriority w:val="39"/>
    <w:unhideWhenUsed/>
    <w:rsid w:val="00B96A2B"/>
    <w:pPr>
      <w:spacing w:after="100" w:line="276" w:lineRule="auto"/>
      <w:ind w:left="660"/>
    </w:pPr>
    <w:rPr>
      <w:rFonts w:ascii="Calibri" w:eastAsia="Times New Roman" w:hAnsi="Calibri" w:cs="Times New Roman"/>
      <w:lang w:eastAsia="bg-BG"/>
    </w:rPr>
  </w:style>
  <w:style w:type="paragraph" w:styleId="TOC5">
    <w:name w:val="toc 5"/>
    <w:basedOn w:val="Normal"/>
    <w:next w:val="Normal"/>
    <w:autoRedefine/>
    <w:uiPriority w:val="39"/>
    <w:unhideWhenUsed/>
    <w:rsid w:val="00B96A2B"/>
    <w:pPr>
      <w:spacing w:after="100" w:line="276" w:lineRule="auto"/>
      <w:ind w:left="880"/>
    </w:pPr>
    <w:rPr>
      <w:rFonts w:ascii="Calibri" w:eastAsia="Times New Roman" w:hAnsi="Calibri" w:cs="Times New Roman"/>
      <w:lang w:eastAsia="bg-BG"/>
    </w:rPr>
  </w:style>
  <w:style w:type="paragraph" w:styleId="TOC6">
    <w:name w:val="toc 6"/>
    <w:basedOn w:val="Normal"/>
    <w:next w:val="Normal"/>
    <w:autoRedefine/>
    <w:uiPriority w:val="39"/>
    <w:unhideWhenUsed/>
    <w:rsid w:val="00B96A2B"/>
    <w:pPr>
      <w:spacing w:after="100" w:line="276" w:lineRule="auto"/>
      <w:ind w:left="1100"/>
    </w:pPr>
    <w:rPr>
      <w:rFonts w:ascii="Calibri" w:eastAsia="Times New Roman" w:hAnsi="Calibri" w:cs="Times New Roman"/>
      <w:lang w:eastAsia="bg-BG"/>
    </w:rPr>
  </w:style>
  <w:style w:type="paragraph" w:styleId="TOC7">
    <w:name w:val="toc 7"/>
    <w:basedOn w:val="Normal"/>
    <w:next w:val="Normal"/>
    <w:autoRedefine/>
    <w:uiPriority w:val="39"/>
    <w:unhideWhenUsed/>
    <w:rsid w:val="00B96A2B"/>
    <w:pPr>
      <w:spacing w:after="100" w:line="276" w:lineRule="auto"/>
      <w:ind w:left="1320"/>
    </w:pPr>
    <w:rPr>
      <w:rFonts w:ascii="Calibri" w:eastAsia="Times New Roman" w:hAnsi="Calibri" w:cs="Times New Roman"/>
      <w:lang w:eastAsia="bg-BG"/>
    </w:rPr>
  </w:style>
  <w:style w:type="paragraph" w:styleId="TOC8">
    <w:name w:val="toc 8"/>
    <w:basedOn w:val="Normal"/>
    <w:next w:val="Normal"/>
    <w:autoRedefine/>
    <w:uiPriority w:val="39"/>
    <w:unhideWhenUsed/>
    <w:rsid w:val="00B96A2B"/>
    <w:pPr>
      <w:spacing w:after="100" w:line="276" w:lineRule="auto"/>
      <w:ind w:left="1540"/>
    </w:pPr>
    <w:rPr>
      <w:rFonts w:ascii="Calibri" w:eastAsia="Times New Roman" w:hAnsi="Calibri" w:cs="Times New Roman"/>
      <w:lang w:eastAsia="bg-BG"/>
    </w:rPr>
  </w:style>
  <w:style w:type="paragraph" w:styleId="TOC9">
    <w:name w:val="toc 9"/>
    <w:basedOn w:val="Normal"/>
    <w:next w:val="Normal"/>
    <w:autoRedefine/>
    <w:uiPriority w:val="39"/>
    <w:unhideWhenUsed/>
    <w:rsid w:val="00B96A2B"/>
    <w:pPr>
      <w:spacing w:after="100" w:line="276" w:lineRule="auto"/>
      <w:ind w:left="1760"/>
    </w:pPr>
    <w:rPr>
      <w:rFonts w:ascii="Calibri" w:eastAsia="Times New Roman" w:hAnsi="Calibri" w:cs="Times New Roman"/>
      <w:lang w:eastAsia="bg-BG"/>
    </w:rPr>
  </w:style>
  <w:style w:type="paragraph" w:customStyle="1" w:styleId="CharCharCharChar">
    <w:name w:val="Char Char Char Char"/>
    <w:basedOn w:val="Normal"/>
    <w:rsid w:val="00B96A2B"/>
    <w:pPr>
      <w:tabs>
        <w:tab w:val="left" w:pos="709"/>
      </w:tabs>
      <w:spacing w:after="0" w:line="240" w:lineRule="auto"/>
    </w:pPr>
    <w:rPr>
      <w:rFonts w:ascii="Tahoma" w:eastAsia="Times New Roman" w:hAnsi="Tahoma" w:cs="Times New Roman"/>
      <w:sz w:val="24"/>
      <w:szCs w:val="24"/>
      <w:lang w:val="pl-PL" w:eastAsia="pl-PL"/>
    </w:rPr>
  </w:style>
  <w:style w:type="character" w:customStyle="1" w:styleId="Date1">
    <w:name w:val="Date1"/>
    <w:basedOn w:val="DefaultParagraphFont"/>
    <w:rsid w:val="00B96A2B"/>
  </w:style>
  <w:style w:type="numbering" w:customStyle="1" w:styleId="NoList2">
    <w:name w:val="No List2"/>
    <w:next w:val="NoList"/>
    <w:uiPriority w:val="99"/>
    <w:semiHidden/>
    <w:unhideWhenUsed/>
    <w:rsid w:val="00B96A2B"/>
  </w:style>
  <w:style w:type="table" w:customStyle="1" w:styleId="TableGrid2">
    <w:name w:val="Table Grid2"/>
    <w:basedOn w:val="TableNormal"/>
    <w:next w:val="TableGrid"/>
    <w:uiPriority w:val="59"/>
    <w:rsid w:val="00B96A2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 32"/>
    <w:basedOn w:val="TableNormal"/>
    <w:next w:val="TableGrid3"/>
    <w:uiPriority w:val="99"/>
    <w:rsid w:val="00B96A2B"/>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1111111">
    <w:name w:val="1 / 1.1 / 1.1.11"/>
    <w:basedOn w:val="NoList"/>
    <w:next w:val="111111"/>
    <w:uiPriority w:val="99"/>
    <w:unhideWhenUsed/>
    <w:rsid w:val="00B96A2B"/>
    <w:pPr>
      <w:numPr>
        <w:numId w:val="6"/>
      </w:numPr>
    </w:pPr>
  </w:style>
  <w:style w:type="numbering" w:customStyle="1" w:styleId="1ai1">
    <w:name w:val="1 / a / i1"/>
    <w:basedOn w:val="NoList"/>
    <w:next w:val="1ai"/>
    <w:uiPriority w:val="99"/>
    <w:unhideWhenUsed/>
    <w:rsid w:val="00B96A2B"/>
  </w:style>
  <w:style w:type="numbering" w:customStyle="1" w:styleId="NoList12">
    <w:name w:val="No List12"/>
    <w:next w:val="NoList"/>
    <w:uiPriority w:val="99"/>
    <w:semiHidden/>
    <w:unhideWhenUsed/>
    <w:rsid w:val="00B96A2B"/>
  </w:style>
  <w:style w:type="table" w:customStyle="1" w:styleId="TableGrid11">
    <w:name w:val="Table Grid11"/>
    <w:basedOn w:val="TableNormal"/>
    <w:next w:val="TableGrid"/>
    <w:uiPriority w:val="59"/>
    <w:rsid w:val="00B96A2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 311"/>
    <w:basedOn w:val="TableNormal"/>
    <w:next w:val="TableGrid3"/>
    <w:uiPriority w:val="99"/>
    <w:rsid w:val="00B96A2B"/>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NoList3">
    <w:name w:val="No List3"/>
    <w:next w:val="NoList"/>
    <w:uiPriority w:val="99"/>
    <w:semiHidden/>
    <w:unhideWhenUsed/>
    <w:rsid w:val="00B96A2B"/>
  </w:style>
  <w:style w:type="table" w:customStyle="1" w:styleId="TableGrid30">
    <w:name w:val="Table Grid3"/>
    <w:basedOn w:val="TableNormal"/>
    <w:next w:val="TableGrid"/>
    <w:uiPriority w:val="59"/>
    <w:rsid w:val="00B96A2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NoList"/>
    <w:next w:val="111111"/>
    <w:uiPriority w:val="99"/>
    <w:unhideWhenUsed/>
    <w:rsid w:val="00B96A2B"/>
  </w:style>
  <w:style w:type="numbering" w:customStyle="1" w:styleId="1ai2">
    <w:name w:val="1 / a / i2"/>
    <w:basedOn w:val="NoList"/>
    <w:next w:val="1ai"/>
    <w:uiPriority w:val="99"/>
    <w:unhideWhenUsed/>
    <w:rsid w:val="00B96A2B"/>
  </w:style>
  <w:style w:type="numbering" w:customStyle="1" w:styleId="NoList13">
    <w:name w:val="No List13"/>
    <w:next w:val="NoList"/>
    <w:uiPriority w:val="99"/>
    <w:semiHidden/>
    <w:unhideWhenUsed/>
    <w:rsid w:val="00B96A2B"/>
  </w:style>
  <w:style w:type="table" w:customStyle="1" w:styleId="TableGrid12">
    <w:name w:val="Table Grid12"/>
    <w:basedOn w:val="TableNormal"/>
    <w:next w:val="TableGrid"/>
    <w:uiPriority w:val="59"/>
    <w:rsid w:val="00B96A2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96A2B"/>
  </w:style>
  <w:style w:type="table" w:customStyle="1" w:styleId="TableGrid4">
    <w:name w:val="Table Grid4"/>
    <w:basedOn w:val="TableNormal"/>
    <w:next w:val="TableGrid"/>
    <w:uiPriority w:val="59"/>
    <w:rsid w:val="00B96A2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NoList"/>
    <w:next w:val="111111"/>
    <w:uiPriority w:val="99"/>
    <w:unhideWhenUsed/>
    <w:rsid w:val="00B96A2B"/>
  </w:style>
  <w:style w:type="numbering" w:customStyle="1" w:styleId="1ai3">
    <w:name w:val="1 / a / i3"/>
    <w:basedOn w:val="NoList"/>
    <w:next w:val="1ai"/>
    <w:uiPriority w:val="99"/>
    <w:unhideWhenUsed/>
    <w:rsid w:val="00B96A2B"/>
    <w:pPr>
      <w:numPr>
        <w:numId w:val="7"/>
      </w:numPr>
    </w:pPr>
  </w:style>
  <w:style w:type="numbering" w:customStyle="1" w:styleId="NoList14">
    <w:name w:val="No List14"/>
    <w:next w:val="NoList"/>
    <w:uiPriority w:val="99"/>
    <w:semiHidden/>
    <w:unhideWhenUsed/>
    <w:rsid w:val="00B96A2B"/>
  </w:style>
  <w:style w:type="table" w:customStyle="1" w:styleId="TableGrid13">
    <w:name w:val="Table Grid13"/>
    <w:basedOn w:val="TableNormal"/>
    <w:next w:val="TableGrid"/>
    <w:uiPriority w:val="59"/>
    <w:rsid w:val="00B96A2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B96A2B"/>
  </w:style>
  <w:style w:type="numbering" w:customStyle="1" w:styleId="NoList112">
    <w:name w:val="No List112"/>
    <w:next w:val="NoList"/>
    <w:uiPriority w:val="99"/>
    <w:semiHidden/>
    <w:unhideWhenUsed/>
    <w:rsid w:val="00B96A2B"/>
  </w:style>
  <w:style w:type="numbering" w:customStyle="1" w:styleId="Style11">
    <w:name w:val="Style11"/>
    <w:uiPriority w:val="99"/>
    <w:rsid w:val="00B96A2B"/>
  </w:style>
  <w:style w:type="paragraph" w:customStyle="1" w:styleId="Style6">
    <w:name w:val="Style6"/>
    <w:basedOn w:val="Normal"/>
    <w:uiPriority w:val="99"/>
    <w:rsid w:val="00B96A2B"/>
    <w:pPr>
      <w:widowControl w:val="0"/>
      <w:autoSpaceDE w:val="0"/>
      <w:autoSpaceDN w:val="0"/>
      <w:adjustRightInd w:val="0"/>
      <w:spacing w:after="0" w:line="218" w:lineRule="exact"/>
      <w:ind w:firstLine="691"/>
      <w:jc w:val="both"/>
    </w:pPr>
    <w:rPr>
      <w:rFonts w:ascii="MS Reference Sans Serif" w:eastAsia="Times New Roman" w:hAnsi="MS Reference Sans Serif" w:cs="Times New Roman"/>
      <w:sz w:val="24"/>
      <w:szCs w:val="24"/>
      <w:lang w:val="en-US"/>
    </w:rPr>
  </w:style>
  <w:style w:type="character" w:customStyle="1" w:styleId="FontStyle30">
    <w:name w:val="Font Style30"/>
    <w:uiPriority w:val="99"/>
    <w:rsid w:val="00B96A2B"/>
    <w:rPr>
      <w:rFonts w:ascii="MS Reference Sans Serif" w:hAnsi="MS Reference Sans Serif" w:cs="MS Reference Sans Serif" w:hint="default"/>
      <w:sz w:val="16"/>
      <w:szCs w:val="16"/>
    </w:rPr>
  </w:style>
  <w:style w:type="character" w:customStyle="1" w:styleId="FontStyle34">
    <w:name w:val="Font Style34"/>
    <w:uiPriority w:val="99"/>
    <w:rsid w:val="00B96A2B"/>
    <w:rPr>
      <w:rFonts w:ascii="MS Reference Sans Serif" w:hAnsi="MS Reference Sans Serif" w:cs="MS Reference Sans Serif" w:hint="default"/>
      <w:b/>
      <w:bCs/>
      <w:sz w:val="16"/>
      <w:szCs w:val="16"/>
    </w:rPr>
  </w:style>
  <w:style w:type="character" w:customStyle="1" w:styleId="Tablecaption">
    <w:name w:val="Table caption"/>
    <w:rsid w:val="00B96A2B"/>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bg-BG" w:eastAsia="bg-BG" w:bidi="bg-BG"/>
    </w:rPr>
  </w:style>
  <w:style w:type="character" w:styleId="UnresolvedMention">
    <w:name w:val="Unresolved Mention"/>
    <w:uiPriority w:val="99"/>
    <w:semiHidden/>
    <w:unhideWhenUsed/>
    <w:rsid w:val="00B96A2B"/>
    <w:rPr>
      <w:color w:val="605E5C"/>
      <w:shd w:val="clear" w:color="auto" w:fill="E1DFDD"/>
    </w:rPr>
  </w:style>
  <w:style w:type="table" w:customStyle="1" w:styleId="TableGrid5">
    <w:name w:val="Table Grid5"/>
    <w:basedOn w:val="TableNormal"/>
    <w:next w:val="TableGrid"/>
    <w:uiPriority w:val="39"/>
    <w:rsid w:val="00706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44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ffilev\&#1055;&#1088;&#1080;&#1083;&#1086;&#1078;&#1077;&#1085;&#1080;&#1077;%2011_&#1041;&#1083;&#1072;&#1085;&#1082;&#1080;%20&#1080;%20&#1087;&#1077;&#1095;&#1072;&#1090;&#1085;&#1080;%20&#1084;&#1072;&#1090;&#1077;&#1088;&#1080;&#1072;&#1083;&#1080;%20(2).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fiyskavoda.bg/profil-na-kupuvach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ffilev\&#1055;&#1088;&#1080;&#1083;&#1086;&#1078;&#1077;&#1085;&#1080;&#1077;%2011_&#1041;&#1083;&#1072;&#1085;&#1082;&#1080;%20&#1080;%20&#1087;&#1077;&#1095;&#1072;&#1090;&#1085;&#1080;%20&#1084;&#1072;&#1090;&#1077;&#1088;&#1080;&#1072;&#1083;&#1080;%20(2).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ffilev\&#1055;&#1088;&#1080;&#1083;&#1086;&#1078;&#1077;&#1085;&#1080;&#1077;%2011_&#1041;&#1083;&#1072;&#1085;&#1082;&#1080;%20&#1080;%20&#1087;&#1077;&#1095;&#1072;&#1090;&#1085;&#1080;%20&#1084;&#1072;&#1090;&#1077;&#1088;&#1080;&#1072;&#1083;&#1080;%20(2).doc" TargetMode="External"/><Relationship Id="rId5" Type="http://schemas.openxmlformats.org/officeDocument/2006/relationships/webSettings" Target="webSettings.xml"/><Relationship Id="rId15" Type="http://schemas.openxmlformats.org/officeDocument/2006/relationships/hyperlink" Target="file:///C:\Users\ffilev\&#1055;&#1088;&#1080;&#1083;&#1086;&#1078;&#1077;&#1085;&#1080;&#1077;%2011_&#1041;&#1083;&#1072;&#1085;&#1082;&#1080;%20&#1080;%20&#1087;&#1077;&#1095;&#1072;&#1090;&#1085;&#1080;%20&#1084;&#1072;&#1090;&#1077;&#1088;&#1080;&#1072;&#1083;&#1080;%20(2).doc" TargetMode="External"/><Relationship Id="rId10" Type="http://schemas.openxmlformats.org/officeDocument/2006/relationships/hyperlink" Target="file:///C:\Users\ffilev\&#1055;&#1088;&#1080;&#1083;&#1086;&#1078;&#1077;&#1085;&#1080;&#1077;%2011_&#1041;&#1083;&#1072;&#1085;&#1082;&#1080;%20&#1080;%20&#1087;&#1077;&#1095;&#1072;&#1090;&#1085;&#1080;%20&#1084;&#1072;&#1090;&#1077;&#1088;&#1080;&#1072;&#1083;&#1080;%20(2).doc" TargetMode="External"/><Relationship Id="rId4" Type="http://schemas.openxmlformats.org/officeDocument/2006/relationships/settings" Target="settings.xml"/><Relationship Id="rId9" Type="http://schemas.openxmlformats.org/officeDocument/2006/relationships/hyperlink" Target="file:///C:\Users\ffilev\&#1055;&#1088;&#1080;&#1083;&#1086;&#1078;&#1077;&#1085;&#1080;&#1077;%2011_&#1041;&#1083;&#1072;&#1085;&#1082;&#1080;%20&#1080;%20&#1087;&#1077;&#1095;&#1072;&#1090;&#1085;&#1080;%20&#1084;&#1072;&#1090;&#1077;&#1088;&#1080;&#1072;&#1083;&#1080;%20(2).doc" TargetMode="External"/><Relationship Id="rId14" Type="http://schemas.openxmlformats.org/officeDocument/2006/relationships/hyperlink" Target="file:///C:\Users\ffilev\&#1055;&#1088;&#1080;&#1083;&#1086;&#1078;&#1077;&#1085;&#1080;&#1077;%2011_&#1041;&#1083;&#1072;&#1085;&#1082;&#1080;%20&#1080;%20&#1087;&#1077;&#1095;&#1072;&#1090;&#1085;&#1080;%20&#1084;&#1072;&#1090;&#1077;&#1088;&#1080;&#1072;&#1083;&#1080;%20(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E1983-8BAE-4087-AAF7-06B3033DC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8998</Words>
  <Characters>51292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Yakimova, Valeriya Radilova</dc:creator>
  <cp:keywords/>
  <dc:description/>
  <cp:lastModifiedBy>Teneva, Mira</cp:lastModifiedBy>
  <cp:revision>2</cp:revision>
  <dcterms:created xsi:type="dcterms:W3CDTF">2024-05-20T11:34:00Z</dcterms:created>
  <dcterms:modified xsi:type="dcterms:W3CDTF">2024-05-20T11:34:00Z</dcterms:modified>
</cp:coreProperties>
</file>